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21/11/2026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13. VẬN CHUYỂN ĐỒ VẬT (Tiết: 16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xe nâng và cơ cấu nâng.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xe nâng.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13. Vận chuyển đồ vật.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13. Vận chuyển đồ vật,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13. Vận chuyển đồ vật.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13. Vận chuyển đồ vật.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13. Vận chuyển đồ vật.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13. Vận chuyển đồ vật.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