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18. ĐỘ ĐÀN HỒI, LỰC ĐẨY CỦA CUNG TÊN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lực đàn hồi và cơ cấu cung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bắn cung.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18. Độ đàn hồi, lực đẩy của cung tên.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18. Độ đàn hồi, lực đẩy của cung tên,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18. Độ đàn hồi, lực đẩy của cung tên.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18. Độ đàn hồi, lực đẩy của cung tên.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