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21. KHÁM PHÁ TRANG PHỤC NGƯỜI DA ĐỎ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văn hóa và điệu nhảy truyền thống.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nhảy múa.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21. Khám phá trang phục người da đỏ.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21. Khám phá trang phục người da đỏ,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21. Khám phá trang phục người da đỏ.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21. Khám phá trang phục người da đỏ.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21. Khám phá trang phục người da đỏ.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21. Khám phá trang phục người da đỏ.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