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2. ROBOT CỐ ĐỊNH VẬT (Tiết: 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dụng cụ cố định đồ vật.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Thiết kế robot xe gắp và di chuyển vật thể.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2. Robot cố định vật.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2. Robot cố định vật,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2. Robot cố định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2. Robot cố định vật.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2. Robot cố định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2. Robot cố định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