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29/08/2026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01/09/2026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3. ROBOT NHẬN BIẾT ÂM THANH (Tiết: 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cảm biến âm thanh.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phản ứng với tiếng vỗ tay.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Excel 1.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3. Robot nhận biết âm thanh.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Excel 1 mẫu, máy chiếu, slide hướng dẫn lắp ráp Bài 3. Robot nhận biết âm thanh,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Excel 1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3. Robot nhận biết âm thanh.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3. Robot nhận biết âm thanh.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3. Robot nhận biết âm thanh.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3. Robot nhận biết âm thanh.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