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10/10/2026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EXCEL 1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7. CƠ CHẾ TĂNG GIẢM CHIỀU DÀI TỰ ĐỘNG (Tiết: 10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cơ cấu kẹp linh hoạt và cánh tay robot.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robot gỡ bom/gắp vật xa.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Excel 1.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7. Cơ chế tăng giảm chiều dài tự động.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Excel 1 mẫu, máy chiếu, slide hướng dẫn lắp ráp Bài 7. Cơ chế tăng giảm chiều dài tự động,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Excel 1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7. Cơ chế tăng giảm chiều dài tự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7. Cơ chế tăng giảm chiều dài tự động.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7. Cơ chế tăng giảm chiều dài tự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7. Cơ chế tăng giảm chiều dài tự động.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