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02/01/2027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05/01/2027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BÀI: LUYỆN TẬP &amp; THỰC HÀNH SÁNG TẠO ROBOTICS (Tiết: 21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Luyện tập nâng cao, mở rộng tính năng và thử nghiệm sản phẩm.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Excel 1.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Luyện tập &amp; Thực hành sáng tạo Robotics.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Excel 1 mẫu, máy chiếu, slide hướng dẫn lắp ráp Luyện tập &amp; Thực hành sáng tạo Robotics,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Excel 1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Luyện tập &amp; Thực hành sáng tạo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Luyện tập &amp; Thực hành sáng tạo Robotics.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Luyện tập &amp; Thực hành sáng tạo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Luyện tập &amp; Thực hành sáng tạo Robotics.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