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MÔN HỌC &amp; TRIỂN LÃM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và trưng bày sản phẩm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Tổng kết môn học &amp; Triển lãm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Tổng kết môn học &amp; Triển lãm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Tổng kết môn học &amp; Triển lãm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Tổng kết môn học &amp; Triển lãm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Tổng kết môn học &amp; Triển lãm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