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3. Robot nhận biết âm thanh.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