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875"/>
        <w:gridCol w:w="4875"/>
      </w:tblGrid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Trường Tiểu học và THCS UNIGO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Họ tên giáo viên: Đậu Đình Nguyên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Tổ THCS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soạn: 24/10/2026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Ngày dạy: 27/10/2026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Lớp: 7A1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TÊN BÀI DẠY: ÔN TẬP ĐÁNH GIÁ ĐỊNH KỲ 2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Môn học: Robotics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/>
          <w:sz w:val="26"/>
        </w:rPr>
        <w:t>Thời lượng: 1 tiết (45 phút)</w:t>
      </w:r>
    </w:p>
    <w:p>
      <w:pPr>
        <w:spacing w:line="276" w:lineRule="auto" w:after="60" w:before="0"/>
        <w:jc w:val="center"/>
      </w:pPr>
      <w:r>
        <w:rPr>
          <w:rFonts w:ascii="Times New Roman" w:hAnsi="Times New Roman" w:eastAsia="Times New Roman"/>
          <w:b/>
          <w:i w:val="0"/>
          <w:sz w:val="26"/>
        </w:rPr>
        <w:t>Tiết theo PPCT: 12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I. Mục tiêu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Kiến thức: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Hệ thống hóa kiến thức chuẩn bị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Năng lực: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2.1. Năng lực đặc thù (Robotics):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NLa (Sử dụng và quản lí các phương tiện ICT): Thiết kế mô phỏng 3D, thao tác lắp ráp chuẩn xác các khớp nối.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NLd (Ứng dụng ICT trong học và tự học): Nạp code lập trình và hiệu chỉnh robot Ôn tập Đánh giá định kỳ 2. (Đạt được thông qua Hoạt động 3)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2.2. Năng lực số (Thông tư 02/2025 – CV 3456):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I. Khai thác dữ liệu và thông tin (thành tố 1.1. Duyệt, tìm kiếm và lọc dữ liệu, thông tin và nội dung số – Bậc 3): Khai thác thông tin số phục vụ bài học. (Đạt được thông qua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Miền IV. An toàn (thành tố 4.1. Bảo vệ thiết bị và nội dung số – Bậc 3): Tuân thủ quy tắc an toàn thiết bị và bảo vệ dữ liệu. (Đạt được thông qua Hoạt động 3, Hoạt động 4)</w:t>
      </w:r>
    </w:p>
    <w:p>
      <w:pPr>
        <w:spacing w:line="276" w:lineRule="auto" w:after="60" w:before="0"/>
        <w:ind w:firstLine="567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2.3. Năng lực chung: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Tự chủ và tự học: Chủ động đọc tài liệu SGK, quan sát thao tác mẫu và tự thực hiện nhiệm vụ học tập. (Đạt được 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Giao tiếp và hợp tác: Thảo luận nhóm hiệu quả, chia sẻ và hỗ trợ bạn trong giờ thực hành. (Đạt được thông qua Hoạt động 2,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Giải quyết vấn đề và sáng tạo: Phát hiện và sửa lỗi trong quá trình thực hành, đề xuất ý tưởng ứng dụng mới. (Đạt được thông qua Hoạt động 4)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Phẩm chất: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Chăm chỉ: Tích cực tham gia hoạt động tìm hiểu và hoàn thành bài tập thực hành. (Thông qua Hoạt động 1, Hoạt động 2)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Trung thực: Đánh giá đúng kết quả học tập, tôn trọng sản phẩm của người khác. (Thông qua Hoạt động 3)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Trách nhiệm: Giữ gìn an toàn thiết bị, bảo vệ tài sản công cộng và dữ liệu số. (Thông qua Hoạt động 3, Hoạt động 4)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II. Thiết bị dạy học và học liệu: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Thiết bị: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Bộ Kit Robotics OLLO Excel 1, máy tính GV, máy chiếu.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Phần mềm nạp lập trình, máy chiếu bài giảng 3D.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Học liệu: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 thực hành, sơ đồ nguyên lý cơ khí mô hình Ôn tập Đánh giá định kỳ 2.</w:t>
      </w:r>
    </w:p>
    <w:p>
      <w:pPr>
        <w:spacing w:line="276" w:lineRule="auto" w:after="60" w:before="0"/>
        <w:ind w:firstLine="0" w:left="85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- Phiếu học tập, tệp bài tập thực hành mẫu.</w:t>
      </w: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III. Tiến trình dạy học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1. Hoạt động 1. Khởi động (Xác định vấn đề/nhiệm vụ học tập/Mở đầu) (7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Kích hoạt tư duy kỹ thuật và kết nối tình huống vào bài học Ôn tập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chiếu hình ảnh/video thực tế về Ôn tập Đánh giá định kỳ 2 và đặt câu hỏi phân tích cơ chế.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Câu trả lời của HS xác định được vấn đề kỹ thuật cần giải quyết.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trình chiếu clip/hình ảnh thực tế liên quan đến Ôn tập Đánh giá định kỳ 2.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Yêu cầu HS quan sát và phân tích.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tập trung quan sát màn chiếu.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thảo luận nhanh theo nhóm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- 2 đại diện HS trả lời câu hỏi khởi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Nêu giả thuyết và nguyên lý vận hành ban đầu.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nhận xét, chuẩn hóa và dẫn dắt vào bài mới.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nhận diện được vấn đề kỹ thuật.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sẵn sàng bước vào hoạt động chính.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2. Hoạt động 2. Hình thành kiến thức mới/giải quyết vấn đề (18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Nghiên cứu sơ đồ thiết kế và tìm hiểu linh kiện cho mô hình Ôn tập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HS tìm hiểu linh kiện khung, chốt, động cơ và cơ cấu truyền động.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Sơ đồ khối nguyên lý cơ khí và danh mục linh kiện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phát phiếu hướng dẫn và trình chiếu sơ đồ 2D/3D của Ôn tập Đánh giá định kỳ 2.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tiếp nhận phiếu, quan sát các góc ghép linh kiện.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đối chiếu danh mục, nhặt đúng số lượng chốt và khung nối.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kiểm tra khay linh kiện từng nhóm tại bàn.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Đại diện nhóm giơ khay linh kiện để kiểm tra.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chốt quy trình các bước lắp ráp mô hình robot.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nắm được quy trình lắp ráp.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Danh mục linh kiện đầy đủ, chính xác.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3. Hoạt động 3. Luyện tập (12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Thực hành lắp ráp, lập trình và chạy thử mô hình robot Ôn tập Đánh giá định kỳ 2.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yêu cầu các nhóm tiến hành lắp ráp phần cứng và thử nghiệm vận hành.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Mô hình robot Ôn tập Đánh giá định kỳ 2 hoàn thiện, hoạt động chính xác.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giao nhiệm vụ cho từng nhóm lắp ráp mô hình Ôn tập Đánh giá định kỳ 2.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phân công nhiệm vụ (xem sơ đồ, lắp khung, chọn chốt).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tiến hành lắp ráp cẩn thận từng chi tiết.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yêu cầu các nhóm cấp nguồn/nạp code và cho robot vận hành thử.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đặt robot lên bàn thử nghiệm, quan sát hoạt động.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Đánh giá kết quả thực hiện nhiệm vụ: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đánh giá sản phẩm thực hành, chấm điểm tiêu chí kỹ thuật.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Mô hình robot hoàn thiện.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Robot hoạt động đúng yêu cầu.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4. Hoạt động 4. Vận dụng (8 phút)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a) Mục tiêu: </w:t>
      </w:r>
      <w:r>
        <w:rPr>
          <w:rFonts w:ascii="Times New Roman" w:hAnsi="Times New Roman" w:eastAsia="Times New Roman"/>
          <w:b w:val="0"/>
          <w:i/>
          <w:sz w:val="26"/>
        </w:rPr>
        <w:t>Vận dụng sáng tạo, nâng cấp tính năng robot và dọn dẹp.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b) Nội dung: </w:t>
      </w:r>
      <w:r>
        <w:rPr>
          <w:rFonts w:ascii="Times New Roman" w:hAnsi="Times New Roman" w:eastAsia="Times New Roman"/>
          <w:b w:val="0"/>
          <w:i/>
          <w:sz w:val="26"/>
        </w:rPr>
        <w:t>GV đặt yêu cầu cải tiến tối ưu hoặc thêm chi tiết trang trí.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 xml:space="preserve">c) Sản phẩm: </w:t>
      </w:r>
      <w:r>
        <w:rPr>
          <w:rFonts w:ascii="Times New Roman" w:hAnsi="Times New Roman" w:eastAsia="Times New Roman"/>
          <w:b w:val="0"/>
          <w:i/>
          <w:sz w:val="26"/>
        </w:rPr>
        <w:t>Báo cáo ý tưởng cải tiến mô hình và bộ Kit được sắp xếp ngăn nắp.</w:t>
      </w:r>
    </w:p>
    <w:p>
      <w:pPr>
        <w:spacing w:line="276" w:lineRule="auto" w:after="60" w:before="0"/>
        <w:ind w:firstLine="284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d) Tổ chức thực hiện: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875"/>
        <w:gridCol w:w="4875"/>
      </w:tblGrid>
      <w:tr>
        <w:tc>
          <w:tcPr>
            <w:tcW w:type="dxa" w:w="5102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HOẠT ĐỘNG CỦA GV – HS</w:t>
            </w:r>
          </w:p>
        </w:tc>
        <w:tc>
          <w:tcPr>
            <w:tcW w:type="dxa" w:w="396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KẾT QUẢ CẦN ĐẠT</w:t>
            </w:r>
          </w:p>
        </w:tc>
      </w:tr>
      <w:tr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1: Chuyển giao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đặt câu hỏi: "Em có thể cải tiến cấu trúc nào để Ôn tập Đánh giá định kỳ 2 hoạt động tốt hơn?"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2: Học sinh tiếp nhận nhiệm vụ học tập: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suy nghĩ ý tưởng sáng tạo mở rộng.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nhẹ nhàng tháo chốt, phân loại linh kiện về đúng vị trí.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3: Báo cáo kết quả hoạt động: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- 1-2 HS trình bày ý tưởng nâng cấp robot.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Bước 4: Giáo viên nhắc nhở nhiệm vụ về nhà: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GV dặn dò nhiệm vụ chuẩn bị cho bài học tiếp theo.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- HS thu dọn bàn học, nộp lại hộp Kit Robotics.</w:t>
            </w:r>
          </w:p>
        </w:tc>
        <w:tc>
          <w:tcPr>
            <w:tcW w:type="dxa" w:w="4875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HS đề xuất ý tưởng cải tiến.</w:t>
            </w:r>
          </w:p>
          <w:p>
            <w:pPr>
              <w:spacing w:line="276" w:lineRule="auto" w:after="4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t>Bộ Kit được sắp xếp ngăn nắp.</w:t>
            </w:r>
          </w:p>
        </w:tc>
      </w:tr>
    </w:tbl>
    <w:p>
      <w:pPr>
        <w:spacing w:line="276" w:lineRule="auto" w:after="60" w:before="0"/>
        <w:jc w:val="both"/>
      </w:pPr>
    </w:p>
    <w:p>
      <w:pPr>
        <w:spacing w:line="276" w:lineRule="auto" w:after="60" w:before="0"/>
        <w:ind w:firstLine="0"/>
        <w:jc w:val="both"/>
      </w:pPr>
      <w:r>
        <w:rPr>
          <w:rFonts w:ascii="Times New Roman" w:hAnsi="Times New Roman" w:eastAsia="Times New Roman"/>
          <w:b/>
          <w:i w:val="0"/>
          <w:sz w:val="26"/>
        </w:rPr>
        <w:t>RÚT KINH NGHIỆM SAU BÀI DẠY: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...........................................................................................................................</w:t>
      </w:r>
    </w:p>
    <w:p>
      <w:pPr>
        <w:spacing w:line="276" w:lineRule="auto" w:after="60" w:before="0"/>
        <w:jc w:val="both"/>
      </w:pPr>
    </w:p>
    <w:tbl>
      <w:tblPr>
        <w:tblW w:type="auto" w:w="0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50"/>
        <w:gridCol w:w="3250"/>
        <w:gridCol w:w="3250"/>
      </w:tblGrid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BGH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DUYỆT CỦA TỔ CM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NGƯỜI SOẠN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t>(Ký, ghi rõ họ tên)</w:t>
            </w:r>
          </w:p>
        </w:tc>
      </w:tr>
      <w:tr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</w:r>
          </w:p>
        </w:tc>
        <w:tc>
          <w:tcPr>
            <w:tcW w:type="dxa" w:w="3250"/>
            <w:tcMar>
              <w:top w:w="80" w:type="dxa"/>
              <w:bottom w:w="80" w:type="dxa"/>
              <w:left w:w="120" w:type="dxa"/>
              <w:right w:w="120" w:type="dxa"/>
            </w:tcMar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line="276" w:lineRule="auto" w:after="4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</w:r>
          </w:p>
          <w:p>
            <w:pPr>
              <w:spacing w:line="276" w:lineRule="auto" w:after="4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Đậu Đình Nguyên</w:t>
            </w:r>
          </w:p>
        </w:tc>
      </w:tr>
    </w:tbl>
    <w:sectPr w:rsidR="009F188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10" w:h="16840"/>
      <w:pgMar w:top="720" w:right="720" w:bottom="720" w:left="1440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6DAB5" w14:textId="77777777" w:rsidR="00EB78BB" w:rsidRDefault="00EB78BB">
      <w:pPr>
        <w:spacing w:after="0" w:line="240" w:lineRule="auto"/>
      </w:pPr>
      <w:r>
        <w:separator/>
      </w:r>
    </w:p>
  </w:endnote>
  <w:endnote w:type="continuationSeparator" w:id="0">
    <w:p w14:paraId="1E1F4338" w14:textId="77777777" w:rsidR="00EB78BB" w:rsidRDefault="00EB78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  <w:embedRegular r:id="rId1" w:fontKey="{88D46B40-B31C-45F6-A5A2-13DBE6A6EE3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2" w:fontKey="{FFDEEB37-CF1C-499E-A045-9736E556649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2AF46ED6-CAA4-4BB3-AC5E-B4C50CE2D05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23F43AA9-8A28-4711-9BAD-FA66EE5B9643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D316" w14:textId="77777777" w:rsidR="00C81778" w:rsidRDefault="00C8177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0D9C89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1323FA12" wp14:editId="50124010">
          <wp:extent cx="6348730" cy="777240"/>
          <wp:effectExtent l="0" t="0" r="0" b="0"/>
          <wp:docPr id="2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/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6348730" cy="77724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1187" w14:textId="77777777" w:rsidR="00C81778" w:rsidRDefault="00C8177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7984A9" w14:textId="77777777" w:rsidR="00EB78BB" w:rsidRDefault="00EB78BB">
      <w:pPr>
        <w:spacing w:after="0" w:line="240" w:lineRule="auto"/>
      </w:pPr>
      <w:r>
        <w:separator/>
      </w:r>
    </w:p>
  </w:footnote>
  <w:footnote w:type="continuationSeparator" w:id="0">
    <w:p w14:paraId="1319AE8B" w14:textId="77777777" w:rsidR="00EB78BB" w:rsidRDefault="00EB78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0F784D" w14:textId="77777777" w:rsidR="00C81778" w:rsidRDefault="00C8177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49DBD8" w14:textId="77777777" w:rsidR="009F188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  <w:r>
      <w:rPr>
        <w:noProof/>
        <w:color w:val="000000"/>
      </w:rPr>
      <w:drawing>
        <wp:inline distT="0" distB="0" distL="0" distR="0" wp14:anchorId="3F02371A" wp14:editId="5308C96B">
          <wp:extent cx="6348730" cy="1069975"/>
          <wp:effectExtent l="0" t="0" r="0" b="0"/>
          <wp:docPr id="1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48730" cy="10699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2E0BEB" w14:textId="77777777" w:rsidR="00C81778" w:rsidRDefault="00C8177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673783"/>
    <w:multiLevelType w:val="multilevel"/>
    <w:tmpl w:val="A16ACA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373F8"/>
    <w:multiLevelType w:val="multilevel"/>
    <w:tmpl w:val="7E84FED6"/>
    <w:lvl w:ilvl="0">
      <w:numFmt w:val="bullet"/>
      <w:lvlText w:val="-"/>
      <w:lvlJc w:val="left"/>
      <w:pPr>
        <w:ind w:left="720" w:hanging="360"/>
      </w:pPr>
      <w:rPr>
        <w:rFonts w:ascii="Arial" w:eastAsia="Arial" w:hAnsi="Arial" w:cs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09490801">
    <w:abstractNumId w:val="1"/>
  </w:num>
  <w:num w:numId="2" w16cid:durableId="773863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188D"/>
    <w:rsid w:val="00020F62"/>
    <w:rsid w:val="00394151"/>
    <w:rsid w:val="003B2D59"/>
    <w:rsid w:val="004825ED"/>
    <w:rsid w:val="007E12E3"/>
    <w:rsid w:val="00802FEA"/>
    <w:rsid w:val="009F188D"/>
    <w:rsid w:val="00BA0F30"/>
    <w:rsid w:val="00C81778"/>
    <w:rsid w:val="00EB78BB"/>
    <w:rsid w:val="00F3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F1B3D5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6"/>
        <w:szCs w:val="26"/>
        <w:lang w:val="en" w:eastAsia="en-US" w:bidi="ar-SA"/>
      </w:rPr>
    </w:rPrDefault>
    <w:pPrDefault>
      <w:pPr>
        <w:spacing w:after="120" w:line="324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0"/>
      <w:jc w:val="left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240" w:after="0"/>
      <w:jc w:val="left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0"/>
      <w:jc w:val="left"/>
      <w:outlineLvl w:val="2"/>
    </w:pPr>
    <w:rPr>
      <w:b/>
      <w:bCs/>
      <w:i/>
      <w:i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20" w:after="0"/>
      <w:outlineLvl w:val="3"/>
    </w:pPr>
    <w:rPr>
      <w:i/>
      <w:i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  <w:jc w:val="left"/>
    </w:pPr>
    <w:rPr>
      <w:rFonts w:ascii="Arial" w:eastAsia="Arial" w:hAnsi="Arial" w:cs="Arial"/>
      <w:sz w:val="22"/>
      <w:szCs w:val="22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1778"/>
  </w:style>
  <w:style w:type="paragraph" w:styleId="Footer">
    <w:name w:val="footer"/>
    <w:basedOn w:val="Normal"/>
    <w:link w:val="FooterChar"/>
    <w:uiPriority w:val="99"/>
    <w:unhideWhenUsed/>
    <w:rsid w:val="00C8177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177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6fHJgCOU//ZocrIAANk0ZtuT8w==">CgMxLjA4AHIhMVVuVVlzUHpXRm9ZSzM2MGljWnJ5VUpoSkxQNFBia1ZU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571</Words>
  <Characters>3259</Characters>
  <Application>Microsoft Office Word</Application>
  <DocSecurity>0</DocSecurity>
  <Lines>27</Lines>
  <Paragraphs>7</Paragraphs>
  <ScaleCrop>false</ScaleCrop>
  <Company/>
  <LinksUpToDate>false</LinksUpToDate>
  <CharactersWithSpaces>3823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Đậu</cp:lastModifiedBy>
  <cp:revision>5</cp:revision>
  <dcterms:created xsi:type="dcterms:W3CDTF">2026-07-29T03:59:00Z</dcterms:created>
  <dcterms:modified xsi:type="dcterms:W3CDTF">2026-08-16T16:18:00Z</dcterms:modified>
</cp:coreProperties>
</file>