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05/12/2026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11/12/2026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8A1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12. DOMINO TRONG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17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Tìm hiểu chuyển động chính xác; lắp robot xếp khối domino tự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Thiết kế mô phỏng 3D, thao tác lắp ráp chuẩn xác các khớp nối.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Nạp code lập trình và hiệu chỉnh robot Bài 12. Domino trong Robotics.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4):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4):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Bài 12. Domino trong Robotics.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Bài 12. Domino trong Robotics.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Bài 12. Domino trong Robotics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Bài 12. Domino trong Robotics.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Bài 12. Domino trong Robotics.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Bài 12. Domino trong Robotics.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Bài 12. Domino trong Robotics.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Bài 12. Domino trong Robotics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Bài 12. Domino trong Robotics.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Bài 12. Domino trong Robotics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