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08/08/2026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10/08/2026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EM LÀM QUEN VỚI MÁY TÍNH (Tiết: 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thiết bị, nội quy, thao tác khởi động theo hướng dẫn.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Em làm quen với máy tính.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Em làm quen với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Em làm quen với máy tính.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Em làm quen với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