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GÕ TÊN VÀ TỪ ĐƠN GIẢN (Tiết: 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Gõ chữ/số theo mẫu.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Gõ tên và từ đơn giản.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Gõ tên và từ đơn giản.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Gõ tên và từ đơn giản.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Gõ tên và từ đơn giản.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