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27/02/2027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01/03/2027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1A1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BÀI: ROBOT QUANH EM (Tiết: 30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Nhận biết robot và nhiệm vụ robot.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và thao tác đúng các công cụ, phần mềm trong bài Robot quanh em.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tạo sản phẩm số phục vụ học tập.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Robot quanh em.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Robot quanh em.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Robot quanh em.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