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2. XỬ LÍ THÔNG TIN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thông tin thu nhận, được xử lý và kết quả xử lý.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minh họa bộ não con người là bộ phận xử lý thông tin.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máy móc tiếp nhận thông tin để quyết định hành động.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2: Xử lí thông tin.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2: Xử lí thông tin.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2: Xử lí thông tin.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2: Xử lí thông tin.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