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03/10/2026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06/10/2026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7. TÍNH TOÁN TỰ ĐỘNG TRÊN BẢNG TÍNH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9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Nhận biết kiểu dữ liệu; biết nhập và sao chép công thức trên bảng tính.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thích việc đưa công thức vào bảng tính là cách điều khiển tính toán tự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Bài 7. Tính toán tự động trên bảng tính.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7,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7. Tính toán tự động trên bảng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7. Tính toán tự động trên bảng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7. Tính toán tự động trên bảng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7. Tính toán tự động trên bảng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7. Tính toán tự động trên bảng tính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7. Tính toán tự động trên bảng tính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