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31/10/2026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05/11/2026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TT3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TRÁI – PHẢI – TRƯỚC – SAU (Tiết: 13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Định hướng không gian.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Trái – phải – trước – sau.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Trái – phải – trước – sau.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Trái – phải – trước – sau.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Trái – phải – trước – sau.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