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0DB6" w14:textId="77777777" w:rsidR="009F188D" w:rsidRDefault="009F188D">
      <w:pPr>
        <w:widowControl w:val="0"/>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
        <w:tblW w:w="9593" w:type="dxa"/>
        <w:tblInd w:w="0" w:type="dxa"/>
        <w:tblLayout w:type="fixed"/>
        <w:tblLook w:val="0400" w:firstRow="0" w:lastRow="0" w:firstColumn="0"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7"/>
        <w:gridCol w:w="4806"/>
      </w:tblGrid>
      <w:tr w:rsidR="009F188D" w14:paraId="4D03CF9A" w14:textId="77777777">
        <w:tc>
          <w:tcPr>
            <w:tcW w:w="4787" w:type="dxa"/>
            <w:tcMar>
              <w:top w:w="100" w:type="dxa"/>
              <w:bottom w:w="100" w:type="dxa"/>
              <w:left w:w="150" w:type="dxa"/>
              <w:right w:w="150" w:type="dxa"/>
            </w:tcMar>
          </w:tcPr>
          <w:p w14:paraId="15F5C793" w14:textId="7BEAA857"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Trường: TH &amp; THCS UNIGO</w:t>
              <w:br/>
              <w:t>Tổ: Robotics</w:t>
            </w:r>
          </w:p>
        </w:tc>
        <w:tc>
          <w:tcPr>
            <w:tcW w:w="4806" w:type="dxa"/>
            <w:tcMar>
              <w:top w:w="100" w:type="dxa"/>
              <w:bottom w:w="100" w:type="dxa"/>
              <w:left w:w="150" w:type="dxa"/>
              <w:right w:w="150" w:type="dxa"/>
            </w:tcMar>
          </w:tcPr>
          <w:p w14:paraId="10F61EAF" w14:textId="03091ECF"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Họ tên giáo viên: Đậu Đình Nguyên</w:t>
            </w:r>
          </w:p>
        </w:tc>
      </w:tr>
      <w:tr w:rsidR="009F188D" w14:paraId="30B3AD69" w14:textId="77777777">
        <w:tc>
          <w:tcPr>
            <w:tcW w:w="4787" w:type="dxa"/>
            <w:tcMar>
              <w:top w:w="100" w:type="dxa"/>
              <w:bottom w:w="100" w:type="dxa"/>
              <w:left w:w="150" w:type="dxa"/>
              <w:right w:w="150" w:type="dxa"/>
            </w:tcMar>
          </w:tcPr>
          <w:p w14:paraId="26403158" w14:textId="69948595"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Bộ môn: Robotics</w:t>
            </w:r>
          </w:p>
        </w:tc>
        <w:tc>
          <w:tcPr>
            <w:tcW w:w="4806" w:type="dxa"/>
            <w:tcMar>
              <w:top w:w="100" w:type="dxa"/>
              <w:bottom w:w="100" w:type="dxa"/>
              <w:left w:w="150" w:type="dxa"/>
              <w:right w:w="150" w:type="dxa"/>
            </w:tcMar>
          </w:tcPr>
          <w:p>
            <w:r>
              <w:rPr>
                <w:rFonts w:ascii="Times New Roman" w:hAnsi="Times New Roman" w:cs="Times New Roman" w:eastAsia="Times New Roman"/>
                <w:sz w:val="26"/>
                <w:b/>
              </w:rPr>
              <w:t xml:space="preserve">Ngày soạn: 26/09/2026   Ngày dạy: 02/10/2026</w:t>
            </w:r>
          </w:p>
          <w:p>
            <w:r>
              <w:rPr>
                <w:rFonts w:ascii="Times New Roman" w:hAnsi="Times New Roman" w:cs="Times New Roman" w:eastAsia="Times New Roman"/>
                <w:sz w:val="26"/>
                <w:b/>
              </w:rPr>
              <w:t xml:space="preserve">Lớp: 6A1</w:t>
            </w:r>
          </w:p>
        </w:tc>
      </w:tr>
    </w:tbl>
    <w:p>
      <w:pPr>
        <w:spacing w:line="276" w:lineRule="auto" w:after="60"/>
        <w:jc w:val="center"/>
      </w:pPr>
      <w:r>
        <w:rPr>
          <w:rFonts w:ascii="Times New Roman" w:hAnsi="Times New Roman"/>
          <w:b/>
          <w:i w:val="0"/>
          <w:sz w:val="28"/>
        </w:rPr>
        <w:t>TÊN BÀI DẠY: BÀI 6. PHƯƠNG TIỆN GIAO THÔNG QUA CÁC THỜI ĐẠI</w:t>
      </w:r>
    </w:p>
    <w:p>
      <w:pPr>
        <w:spacing w:line="276" w:lineRule="auto" w:after="60"/>
        <w:jc w:val="center"/>
      </w:pPr>
      <w:r>
        <w:t>MÔN HỌC: ROBOTICS 6A1 (BỘ KIT OLLO EXCEL 1)</w:t>
      </w:r>
    </w:p>
    <w:p>
      <w:pPr>
        <w:spacing w:line="276" w:lineRule="auto" w:after="60"/>
        <w:jc w:val="center"/>
      </w:pPr>
      <w:r>
        <w:rPr>
          <w:rFonts w:ascii="Times New Roman" w:hAnsi="Times New Roman"/>
          <w:b w:val="0"/>
          <w:i/>
          <w:sz w:val="24"/>
        </w:rPr>
        <w:t>Thời lượng: 1 tiết | Tiết theo PPCT: 9</w:t>
      </w:r>
    </w:p>
    <w:p>
      <w:pPr>
        <w:spacing w:line="276" w:lineRule="auto" w:after="60"/>
        <w:jc w:val="left"/>
      </w:pPr>
      <w:r>
        <w:rPr>
          <w:rFonts w:ascii="Times New Roman" w:hAnsi="Times New Roman"/>
          <w:b/>
          <w:i w:val="0"/>
          <w:sz w:val="26"/>
        </w:rPr>
        <w:t>I. Mục tiêu</w:t>
      </w:r>
    </w:p>
    <w:p>
      <w:pPr>
        <w:spacing w:line="276" w:lineRule="auto" w:after="60"/>
        <w:ind w:left="288"/>
        <w:jc w:val="left"/>
      </w:pPr>
      <w:r>
        <w:rPr>
          <w:rFonts w:ascii="Times New Roman" w:hAnsi="Times New Roman"/>
          <w:b w:val="0"/>
          <w:i w:val="0"/>
          <w:sz w:val="26"/>
        </w:rPr>
        <w:t>1. Kiến thức:</w:t>
        <w:br/>
        <w:t xml:space="preserve">   - Sự hiểu biết về trọng tâm bài học: Tìm hiểu cơ cấu chuyển động lặp; chế tạo robot đua ngựa thi đấu.</w:t>
        <w:br/>
        <w:t xml:space="preserve">   - Khả năng phân tích cấu tạo cơ khí, nguyên lý truyền động bánh răng/động cơ servo Dynamixel và thuật toán điều khiển thông minh trong mô hình Bài 6. Phương tiện giao thông qua các thời đại.</w:t>
      </w:r>
    </w:p>
    <w:p>
      <w:pPr>
        <w:spacing w:line="276" w:lineRule="auto" w:after="60"/>
        <w:ind w:left="288"/>
        <w:jc w:val="left"/>
      </w:pPr>
      <w:r>
        <w:rPr>
          <w:rFonts w:ascii="Times New Roman" w:hAnsi="Times New Roman"/>
          <w:b w:val="0"/>
          <w:i w:val="0"/>
          <w:sz w:val="26"/>
        </w:rPr>
        <w:t>2. Năng lực:</w:t>
        <w:br/>
        <w:t xml:space="preserve">   - Năng lực chung: Chủ động tự học, tự nghiên cứu tài liệu sơ đồ kỹ thuật; giao tiếp và làm việc nhóm hiệu quả; giải quyết vấn đề sáng tạo kỹ thuật (Đạt được thông qua Hoạt động 2, Hoạt động 3).</w:t>
        <w:br/>
        <w:t xml:space="preserve">   - Năng lực đặc thù Robotics: Năng lực thiết kế mô phỏng 3D, kĩ năng thao tác lắp ráp chuẩn xác các khớp nối, năng lực nạp code lập trình và hiệu chỉnh robot (Đạt được thông qua Hoạt động 3).</w:t>
        <w:br/>
        <w:t xml:space="preserve">   - Năng lực số (Khung CV 3456): Kĩ năng vận hành thiết bị điều khiển thông minh, ứng dụng phần mềm nạp lập trình tự động, tuân thủ quy tắc an toàn thiết bị số và nguồn điện (Đạt được thông qua Hoạt động 2, Hoạt động 3).</w:t>
      </w:r>
    </w:p>
    <w:p>
      <w:pPr>
        <w:spacing w:line="276" w:lineRule="auto" w:after="60"/>
        <w:ind w:left="288"/>
        <w:jc w:val="left"/>
      </w:pPr>
      <w:r>
        <w:rPr>
          <w:rFonts w:ascii="Times New Roman" w:hAnsi="Times New Roman"/>
          <w:b w:val="0"/>
          <w:i w:val="0"/>
          <w:sz w:val="26"/>
        </w:rPr>
        <w:t>3. Phẩm chất:</w:t>
        <w:br/>
        <w:t xml:space="preserve">   - Trách nhiệm trong việc quản lý, bảo vệ thiết bị công nghệ; trung thực trong báo cáo kết quả thử nghiệm mô hình; tác phong công nghiệp và tư duy khoa học (Đạt được thông qua Hoạt động 3, Hoạt động 4).</w:t>
      </w:r>
    </w:p>
    <w:p>
      <w:pPr>
        <w:spacing w:line="276" w:lineRule="auto" w:after="60"/>
        <w:jc w:val="left"/>
      </w:pPr>
      <w:r>
        <w:rPr>
          <w:rFonts w:ascii="Times New Roman" w:hAnsi="Times New Roman"/>
          <w:b/>
          <w:i w:val="0"/>
          <w:sz w:val="26"/>
        </w:rPr>
        <w:t>II. Thiết bị dạy học và học liệu:</w:t>
      </w:r>
    </w:p>
    <w:p>
      <w:pPr>
        <w:spacing w:line="276" w:lineRule="auto" w:after="60"/>
        <w:ind w:left="288"/>
        <w:jc w:val="left"/>
      </w:pPr>
      <w:r>
        <w:rPr>
          <w:rFonts w:ascii="Times New Roman" w:hAnsi="Times New Roman"/>
          <w:b w:val="0"/>
          <w:i w:val="0"/>
          <w:sz w:val="26"/>
        </w:rPr>
        <w:t>1. Thiết bị: Bộ Kit Robotics OLLO Excel 1, máy tính giáo viên và máy tính nhóm học sinh, phần mềm nạp lập trình, máy chiếu bài giảng 3D.</w:t>
        <w:br/>
        <w:t>2. Học liệu: Phiếu học tập thực hành, sơ đồ nguyên lý cơ khí và thuật toán điều khiển Bài 6. Phương tiện giao thông qua các thời đại.</w:t>
      </w: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 (Xác định vấn đề/nhiệm vụ học tập/Mở đầu) (7 phút)</w:t>
      </w:r>
    </w:p>
    <w:p>
      <w:pPr>
        <w:spacing w:line="276" w:lineRule="auto" w:after="60"/>
        <w:ind w:left="288"/>
        <w:jc w:val="left"/>
      </w:pPr>
      <w:r>
        <w:rPr>
          <w:rFonts w:ascii="Times New Roman" w:hAnsi="Times New Roman"/>
          <w:b w:val="0"/>
          <w:i/>
          <w:sz w:val="26"/>
        </w:rPr>
        <w:t>a) Mục tiêu: Mục tiêu kích hoạt tư duy kỹ thuật và kết nối tình huống vào bài học Bài 6. Phương tiện giao thông qua các thời đại.</w:t>
        <w:br/>
        <w:t>b) Nội dung: GV chiếu hình ảnh/video thực tế về Bài 6. Phương tiện giao thông qua các thời đại và đặt câu hỏi phân tích cơ chế.</w:t>
        <w:br/>
        <w:t>c) Sản phẩm: Câu trả lời của HS xác định được vấn đề kỹ thuật cần giải quyết.</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trình chiếu clip/hình ảnh thực tế liên quan đến Bài 6. Phương tiện giao thông qua các thời đại, yêu cầu HS quan sát.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tập trung quan sát màn chiếu, lắng nghe câu hỏi dẫn dắt.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theo dõi, gợi mở các câu hỏi liên quan đến nguyên lý chuyển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thảo luận nhanh theo nhóm bàn, phân tích các hiện tượng kỹ thuật.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2 đại diện HS trả lời câu hỏi khởi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Đại diện HS nêu giả thuyết và nguyên lý vận hành ban đầu.</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nhận xét, chuẩn hóa kiến thức và dẫn dắt vào bài mới.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lắng nghe, ghi chép và mở bộ Kit Robotics chuẩn bị thực hành.</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mới/giải quyết vấn đề (18 phút)</w:t>
      </w:r>
    </w:p>
    <w:p>
      <w:pPr>
        <w:spacing w:line="276" w:lineRule="auto" w:after="60"/>
        <w:ind w:left="288"/>
        <w:jc w:val="left"/>
      </w:pPr>
      <w:r>
        <w:rPr>
          <w:rFonts w:ascii="Times New Roman" w:hAnsi="Times New Roman"/>
          <w:b w:val="0"/>
          <w:i/>
          <w:sz w:val="26"/>
        </w:rPr>
        <w:t>a) Mục tiêu: Nghiên cứu sơ đồ thiết kế và thuật toán cho mô hình Bài 6. Phương tiện giao thông qua các thời đại.</w:t>
        <w:br/>
        <w:t>b) Nội dung: GV yêu cầu HS tìm hiểu các linh kiện khung, chốt, động cơ và cơ cấu truyền động.</w:t>
        <w:br/>
        <w:t>c) Sản phẩm: Sơ đồ khối nguyên lý cơ khí và danh mục linh kiện được chọn chính xác.</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GV</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HS</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1:</w:t>
            </w:r>
          </w:p>
          <w:p>
            <w:pPr>
              <w:spacing w:line="276" w:lineRule="auto" w:after="40"/>
              <w:jc w:val="center"/>
            </w:pPr>
            <w:r>
              <w:rPr>
                <w:rFonts w:ascii="Times New Roman" w:hAnsi="Times New Roman"/>
                <w:b/>
                <w:i w:val="0"/>
                <w:sz w:val="24"/>
              </w:rPr>
              <w:t>Chuyển giao</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phát phiếu hướng dẫn và trình chiếu sơ đồ 2D/3D của Bài 6. Phương tiện giao thông qua các thời đại.</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tiếp nhận phiếu hướng dẫn, quan sát các góc ghép linh kiện.</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2:</w:t>
            </w:r>
          </w:p>
          <w:p>
            <w:pPr>
              <w:spacing w:line="276" w:lineRule="auto" w:after="40"/>
              <w:jc w:val="center"/>
            </w:pPr>
            <w:r>
              <w:rPr>
                <w:rFonts w:ascii="Times New Roman" w:hAnsi="Times New Roman"/>
                <w:b/>
                <w:i w:val="0"/>
                <w:sz w:val="24"/>
              </w:rPr>
              <w:t>Học sinh tiếp nhận</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hướng dẫn HS cách nhận biết chiều lắp chốt và cổng cắm động cơ.</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đối chiếu danh mục linh kiện, nhặt đúng số lượng chốt và khung nối.</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3:</w:t>
            </w:r>
          </w:p>
          <w:p>
            <w:pPr>
              <w:spacing w:line="276" w:lineRule="auto" w:after="40"/>
              <w:jc w:val="center"/>
            </w:pPr>
            <w:r>
              <w:rPr>
                <w:rFonts w:ascii="Times New Roman" w:hAnsi="Times New Roman"/>
                <w:b/>
                <w:i w:val="0"/>
                <w:sz w:val="24"/>
              </w:rPr>
              <w:t>Báo cáo kết quả</w:t>
            </w:r>
          </w:p>
          <w:p>
            <w:pPr>
              <w:spacing w:line="276" w:lineRule="auto" w:after="40"/>
              <w:jc w:val="center"/>
            </w:pPr>
            <w:r>
              <w:rPr>
                <w:rFonts w:ascii="Times New Roman" w:hAnsi="Times New Roman"/>
                <w:b/>
                <w:i w:val="0"/>
                <w:sz w:val="24"/>
              </w:rPr>
              <w:t>hoạt động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kiểm tra khay linh kiện của từng nhóm tại bàn.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Đại diện nhóm giơ khay linh kiện đã chuẩn bị để GV kiểm tra.</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4:</w:t>
            </w:r>
          </w:p>
          <w:p>
            <w:pPr>
              <w:spacing w:line="276" w:lineRule="auto" w:after="40"/>
              <w:jc w:val="center"/>
            </w:pPr>
            <w:r>
              <w:rPr>
                <w:rFonts w:ascii="Times New Roman" w:hAnsi="Times New Roman"/>
                <w:b/>
                <w:i w:val="0"/>
                <w:sz w:val="24"/>
              </w:rPr>
              <w:t>Đánh giá kết quả</w:t>
            </w:r>
          </w:p>
          <w:p>
            <w:pPr>
              <w:spacing w:line="276" w:lineRule="auto" w:after="40"/>
              <w:jc w:val="center"/>
            </w:pPr>
            <w:r>
              <w:rPr>
                <w:rFonts w:ascii="Times New Roman" w:hAnsi="Times New Roman"/>
                <w:b/>
                <w:i w:val="0"/>
                <w:sz w:val="24"/>
              </w:rPr>
              <w:t>thực hiện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chốt quy trình 4 bước lắp ráp mô hình robot.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ghi nhớ thứ tự các bước và chuẩn bị công cụ lắp ráp.</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(12 phút)</w:t>
      </w:r>
    </w:p>
    <w:p>
      <w:pPr>
        <w:spacing w:line="276" w:lineRule="auto" w:after="60"/>
        <w:ind w:left="288"/>
        <w:jc w:val="left"/>
      </w:pPr>
      <w:r>
        <w:rPr>
          <w:rFonts w:ascii="Times New Roman" w:hAnsi="Times New Roman"/>
          <w:b w:val="0"/>
          <w:i/>
          <w:sz w:val="26"/>
        </w:rPr>
        <w:t>a) Mục tiêu: Thực hành lắp ráp, lập trình và chạy thử mô hình robot Bài 6. Phương tiện giao thông qua các thời đại.</w:t>
        <w:br/>
        <w:t>b) Nội dung: GV yêu cầu các nhóm tiến hành lắp ráp phần cứng và thử nghiệm vận hành.</w:t>
        <w:br/>
        <w:t>c) Sản phẩm: Mô hình robot Bài 6. Phương tiện giao thông qua các thời đại hoàn thiện, hoạt động chính xác theo yêu cầu.</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giao nhiệm vụ cho từng nhóm tiến hành lắp ráp mô hình Bài 6. Phương tiện giao thông qua các thời đại.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phân công nhiệm vụ (1 bạn xem sơ đồ, 1 bạn lắp khung, 1 bạn chọn chốt).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quan sát trực tiếp tại các bàn, hỗ trợ nhóm gặp vướng mắc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tiến hành lắp ráp cẩn thận từng chi tiết, kiểm tra độ mượt của khớp nối.</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yêu cầu các nhóm cấp nguồn/nạp code và cho robot vận hành thử.</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đặt robot lên bàn thử nghiệm, bật công tắc quan sát hoạt động.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đánh giá sản phẩm thực hành, chấm điểm tiêu chí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tinh chỉnh lại chốt nối nếu robot bị kẹt hoặc di chuyển lệch.</w:t>
            </w:r>
          </w:p>
        </w:tc>
      </w:tr>
    </w:tbl>
    <w:p>
      <w:pPr>
        <w:spacing w:line="276" w:lineRule="auto" w:after="60"/>
        <w:jc w:val="left"/>
      </w:pPr>
    </w:p>
    <w:p>
      <w:pPr>
        <w:spacing w:line="276" w:lineRule="auto" w:after="60"/>
        <w:jc w:val="left"/>
      </w:pPr>
      <w:r>
        <w:rPr>
          <w:rFonts w:ascii="Times New Roman" w:hAnsi="Times New Roman"/>
          <w:b/>
          <w:i w:val="0"/>
          <w:sz w:val="26"/>
        </w:rPr>
        <w:t>4. Hoạt động mở rộng (Nhiệm vụ về nhà) (8 phút)</w:t>
      </w:r>
    </w:p>
    <w:p>
      <w:pPr>
        <w:spacing w:line="276" w:lineRule="auto" w:after="60"/>
        <w:ind w:left="288"/>
        <w:jc w:val="left"/>
      </w:pPr>
      <w:r>
        <w:rPr>
          <w:rFonts w:ascii="Times New Roman" w:hAnsi="Times New Roman"/>
          <w:b w:val="0"/>
          <w:i/>
          <w:sz w:val="26"/>
        </w:rPr>
        <w:t>a) Mục tiêu: Vận dụng sáng tạo, nâng cấp tính năng robot và dọn dẹp vệ sinh.</w:t>
        <w:br/>
        <w:t>b) Nội dung: GV đặt yêu cầu cải tiến tối ưu thuật toán hoặc thêm chi tiết trang trí.</w:t>
        <w:br/>
        <w:t>c) Sản phẩm: Báo cáo ý tưởng cải tiến mô hình và bộ Kit được sắp xếp ngăn nắp.</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đặt câu hỏi: 'Em có thể cải tiến cấu trúc nào để Bài 6. Phương tiện giao thông qua các thời đại hoạt động tốt hơn?'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tiếp nhận câu hỏi suy nghĩ ý tưởng sáng tạo mở rộng.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hướng dẫn quy trình tháo dỡ robot và kiểm kê linh kiện.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nhẹ nhàng tháo chốt, phân loại linh kiện về đúng vị trí trong hộp Kit.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1-2 HS trình bày ý tưởng nâng cấp robot.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phát biểu ý tưởng sáng tạo cá nhân trước lớp.</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Nhắc nhở nhiệm vụ</w:t>
            </w:r>
          </w:p>
          <w:p>
            <w:pPr>
              <w:spacing w:line="276" w:lineRule="auto" w:after="40"/>
              <w:jc w:val="center"/>
            </w:pPr>
            <w:r>
              <w:rPr>
                <w:rFonts w:ascii="Times New Roman" w:hAnsi="Times New Roman"/>
                <w:b/>
                <w:i/>
                <w:sz w:val="22"/>
              </w:rPr>
              <w:t>về nhà</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dặn dò nhiệm vụ chuẩn bị cho bài học tiếp theo.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thu dọn bàn học, đẩy ghế ngăn nắp và nộp lại hộp Kit Robotics.</w:t>
            </w:r>
          </w:p>
        </w:tc>
      </w:tr>
    </w:tbl>
    <w:p>
      <w:pPr>
        <w:spacing w:line="276" w:lineRule="auto" w:after="60"/>
        <w:jc w:val="left"/>
      </w:pPr>
    </w:p>
    <w:tbl>
      <w:tblPr>
        <w:tblStyle w:val="a1"/>
        <w:tblW w:w="9062"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3020"/>
        <w:gridCol w:w="3021"/>
        <w:gridCol w:w="3021"/>
      </w:tblGrid>
      <w:tr w:rsidR="009F188D" w14:paraId="1542BB2A" w14:textId="77777777">
        <w:tc>
          <w:tcPr>
            <w:tcW w:w="3020" w:type="dxa"/>
            <w:tcBorders>
              <w:top w:val="nil"/>
              <w:left w:val="nil"/>
              <w:bottom w:val="nil"/>
              <w:right w:val="nil"/>
            </w:tcBorders>
            <w:tcMar>
              <w:top w:w="0" w:type="dxa"/>
              <w:left w:w="108" w:type="dxa"/>
              <w:bottom w:w="0" w:type="dxa"/>
              <w:right w:w="108" w:type="dxa"/>
            </w:tcMar>
          </w:tcPr>
          <w:p w14:paraId="00949A94" w14:textId="77777777" w:rsidR="009F188D" w:rsidRDefault="00000000">
            <w:pPr>
              <w:jc w:val="center"/>
              <w:rPr>
                <w:b/>
                <w:bCs/>
              </w:rPr>
            </w:pPr>
            <w:r>
              <w:rPr>
                <w:b/>
                <w:bCs/>
              </w:rPr>
              <w:t>BAN GIÁM HIỆU</w:t>
            </w:r>
          </w:p>
        </w:tc>
        <w:tc>
          <w:tcPr>
            <w:tcW w:w="3021" w:type="dxa"/>
            <w:tcBorders>
              <w:top w:val="nil"/>
              <w:left w:val="nil"/>
              <w:bottom w:val="nil"/>
              <w:right w:val="nil"/>
            </w:tcBorders>
            <w:tcMar>
              <w:top w:w="0" w:type="dxa"/>
              <w:left w:w="108" w:type="dxa"/>
              <w:bottom w:w="0" w:type="dxa"/>
              <w:right w:w="108" w:type="dxa"/>
            </w:tcMar>
          </w:tcPr>
          <w:p w14:paraId="5FFAD94F" w14:textId="77777777" w:rsidR="009F188D" w:rsidRDefault="00000000">
            <w:pPr>
              <w:jc w:val="center"/>
              <w:rPr>
                <w:b/>
                <w:bCs/>
              </w:rPr>
            </w:pPr>
            <w:r>
              <w:rPr>
                <w:b/>
                <w:bCs/>
              </w:rPr>
              <w:t>TỔ CHUYÊN MÔN</w:t>
            </w:r>
          </w:p>
        </w:tc>
        <w:tc>
          <w:tcPr>
            <w:tcW w:w="3021" w:type="dxa"/>
            <w:tcBorders>
              <w:top w:val="nil"/>
              <w:left w:val="nil"/>
              <w:bottom w:val="nil"/>
              <w:right w:val="nil"/>
            </w:tcBorders>
            <w:tcMar>
              <w:top w:w="0" w:type="dxa"/>
              <w:left w:w="108" w:type="dxa"/>
              <w:bottom w:w="0" w:type="dxa"/>
              <w:right w:w="108" w:type="dxa"/>
            </w:tcMar>
          </w:tcPr>
          <w:p w14:paraId="356F98B9" w14:textId="77777777" w:rsidR="009F188D" w:rsidRDefault="00000000">
            <w:pPr>
              <w:jc w:val="center"/>
              <w:rPr>
                <w:b/>
                <w:bCs/>
              </w:rPr>
            </w:pPr>
            <w:r>
              <w:rPr>
                <w:b/>
                <w:bCs/>
              </w:rPr>
              <w:t>NGƯỜI SOẠN</w:t>
            </w:r>
          </w:p>
        </w:tc>
      </w:tr>
    </w:tbl>
    <w:p w14:paraId="3C12F873" w14:textId="77777777" w:rsidR="009F188D" w:rsidRDefault="009F188D"/>
    <w:p w14:paraId="3ED2247A" w14:textId="77777777" w:rsidR="009F188D" w:rsidRDefault="009F188D">
      <w:pPr>
        <w:spacing w:line="276" w:lineRule="auto"/>
        <w:ind w:firstLine="284"/>
        <w:rPr>
          <w:b/>
          <w:bCs/>
        </w:rPr>
      </w:pPr>
    </w:p>
    <w:p w14:paraId="1ECE27DA" w14:textId="77777777" w:rsidR="009F188D" w:rsidRDefault="009F188D">
      <w:pPr>
        <w:spacing w:line="276" w:lineRule="auto"/>
        <w:ind w:firstLine="284"/>
        <w:rPr>
          <w:b/>
          <w:bCs/>
        </w:rPr>
      </w:pPr>
    </w:p>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4D7DB5" w14:textId="77777777" w:rsidR="00802FEA" w:rsidRDefault="00802FEA">
      <w:pPr>
        <w:spacing w:after="0" w:line="240" w:lineRule="auto"/>
      </w:pPr>
      <w:r>
        <w:separator/>
      </w:r>
    </w:p>
  </w:endnote>
  <w:endnote w:type="continuationSeparator" w:id="0">
    <w:p w14:paraId="128E5518" w14:textId="77777777" w:rsidR="00802FEA" w:rsidRDefault="00802F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7A829568-DA6E-404F-B734-80B69A5D6F3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4CDEC55F-2789-4FE8-A8A1-08D08E191F7D}"/>
  </w:font>
  <w:font w:name="Calibri">
    <w:panose1 w:val="020F0502020204030204"/>
    <w:charset w:val="00"/>
    <w:family w:val="swiss"/>
    <w:pitch w:val="variable"/>
    <w:sig w:usb0="E4002EFF" w:usb1="C200247B" w:usb2="00000009" w:usb3="00000000" w:csb0="000001FF" w:csb1="00000000"/>
    <w:embedRegular r:id="rId3" w:fontKey="{7D6D4140-EC8E-4884-B41E-8E558F91E54A}"/>
  </w:font>
  <w:font w:name="Cambria">
    <w:panose1 w:val="02040503050406030204"/>
    <w:charset w:val="00"/>
    <w:family w:val="roman"/>
    <w:pitch w:val="variable"/>
    <w:sig w:usb0="E00006FF" w:usb1="420024FF" w:usb2="02000000" w:usb3="00000000" w:csb0="0000019F" w:csb1="00000000"/>
    <w:embedRegular r:id="rId4" w:fontKey="{CBB72D34-C885-423A-8D95-1AF3BDED022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ECB805" w14:textId="77777777" w:rsidR="00802FEA" w:rsidRDefault="00802FEA">
      <w:pPr>
        <w:spacing w:after="0" w:line="240" w:lineRule="auto"/>
      </w:pPr>
      <w:r>
        <w:separator/>
      </w:r>
    </w:p>
  </w:footnote>
  <w:footnote w:type="continuationSeparator" w:id="0">
    <w:p w14:paraId="557A7269" w14:textId="77777777" w:rsidR="00802FEA" w:rsidRDefault="00802F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3B2D59"/>
    <w:rsid w:val="004825ED"/>
    <w:rsid w:val="007E12E3"/>
    <w:rsid w:val="00802FEA"/>
    <w:rsid w:val="009F188D"/>
    <w:rsid w:val="00BA0F30"/>
    <w:rsid w:val="00C817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551</Words>
  <Characters>3147</Characters>
  <Application>Microsoft Office Word</Application>
  <DocSecurity>0</DocSecurity>
  <Lines>26</Lines>
  <Paragraphs>7</Paragraphs>
  <ScaleCrop>false</ScaleCrop>
  <Company/>
  <LinksUpToDate>false</LinksUpToDate>
  <CharactersWithSpaces>3691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3</cp:revision>
  <dcterms:created xsi:type="dcterms:W3CDTF">2026-07-29T03:59:00Z</dcterms:created>
  <dcterms:modified xsi:type="dcterms:W3CDTF">2026-07-30T03:55:00Z</dcterms:modified>
</cp:coreProperties>
</file>