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02/01/2027   Ngày dạy: 05/01/2027</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