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593" w:type="dxa"/>
        <w:tblInd w:w="0" w:type="dxa"/>
        <w:tblLayout w:type="fixed"/>
        <w:tblLook w:val="0400" w:firstRow="0" w:lastRow="0" w:firstColumn="0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7"/>
        <w:gridCol w:w="4806"/>
      </w:tblGrid>
      <w:tr w:rsidR="009F188D" w14:paraId="4D03CF9A" w14:textId="77777777">
        <w:tc>
          <w:tcPr>
            <w:tcW w:w="4787" w:type="dxa"/>
          </w:tcPr>
          <w:p w14:paraId="15F5C793" w14:textId="7BEAA857" w:rsidR="009F188D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Trường</w:t>
            </w:r>
            <w:r w:rsidR="007E12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Tiểu học và THCS UNIGO</w:t>
            </w:r>
          </w:p>
        </w:tc>
        <w:tc>
          <w:tcPr>
            <w:tcW w:w="4806" w:type="dxa"/>
          </w:tcPr>
          <w:p w14:paraId="10F61EAF" w14:textId="03091ECF" w:rsidR="009F188D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Họ tên giáo viên</w:t>
            </w:r>
            <w:r w:rsidR="007E12E3">
              <w:rPr>
                <w:rFonts w:ascii="Times New Roman" w:eastAsia="Times New Roman" w:hAnsi="Times New Roman" w:cs="Times New Roman"/>
                <w:sz w:val="26"/>
                <w:szCs w:val="26"/>
              </w:rPr>
              <w:t>: Đậu Đình Nguyên</w:t>
            </w:r>
          </w:p>
        </w:tc>
      </w:tr>
      <w:tr w:rsidR="009F188D" w14:paraId="30B3AD69" w14:textId="77777777">
        <w:tc>
          <w:tcPr>
            <w:tcW w:w="4787" w:type="dxa"/>
          </w:tcPr>
          <w:p w14:paraId="26403158" w14:textId="69948595" w:rsidR="009F188D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Tổ</w:t>
            </w:r>
            <w:r w:rsidR="007E12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học</w:t>
            </w:r>
          </w:p>
        </w:tc>
        <w:tc>
          <w:tcPr>
            <w:tcW w:w="4806" w:type="dxa"/>
          </w:tcPr>
          <w:p>
            <w:r>
              <w:rPr>
                <w:rFonts w:ascii="Times New Roman" w:hAnsi="Times New Roman" w:cs="Times New Roman" w:eastAsia="Times New Roman"/>
                <w:sz w:val="26"/>
                <w:b/>
              </w:rPr>
              <w:t xml:space="preserve">Ngày soạn: 01/08/2026   Ngày dạy: 07/08/2026</w:t>
            </w:r>
          </w:p>
          <w:p>
            <w:r>
              <w:rPr>
                <w:rFonts w:ascii="Times New Roman" w:hAnsi="Times New Roman" w:cs="Times New Roman" w:eastAsia="Times New Roman"/>
                <w:sz w:val="26"/>
                <w:b/>
              </w:rPr>
              <w:t xml:space="preserve">Lớp: 8A1</w:t>
            </w:r>
          </w:p>
        </w:tc>
      </w:tr>
    </w:tbl>
    <w:p>
      <w:pPr>
        <w:jc w:val="center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TÊN BÀI DẠY: ĐỊNH HƯỚNG MÔN HỌC TIN HỌC 8 - ĐỊNH HƯỚNG HỌC TẬP VÀ NGHIÊN CỨU CÔNG NGHỆ</w:t>
      </w:r>
    </w:p>
    <w:p>
      <w:pPr>
        <w:jc w:val="center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Môn học: Tin học   Lớp: 8A1   Thời lượng: 1 tiết (45 phút)</w:t>
      </w:r>
    </w:p>
    <w:p>
      <w:pPr>
        <w:jc w:val="center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Tiết theo PPCT: 0</w:t>
      </w:r>
    </w:p>
    <w:p>
      <w:pPr>
        <w:jc w:val="center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Tên tiết: Định hướng môn học Tin học 8 - Định hướng học tập và Nghiên cứu công nghệ</w:t>
      </w:r>
    </w:p>
    <w:p>
      <w:pPr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I. Mục tiêu</w:t>
      </w: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1. Kiến thức: 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Sự hiểu biết về cấu trúc chương trình Tin học 8 (Lược sử công nghệ, Đồ họa vector, Xử lý dữ liệu nâng cao, Lập trình).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Khả năng định hướng nghiên cứu và ứng dụng công nghệ giải quyết bài toán thực tế.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Sự hiểu biết về tác động của công nghệ số và trí tuệ nhân tạo (AI) trong đời sống.</w:t>
      </w: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b/>
          <w:sz w:val="26"/>
        </w:rPr>
        <w:t xml:space="preserve">2. Năng lực: </w:t>
      </w:r>
      <w:r>
        <w:rPr>
          <w:rFonts w:ascii="Times New Roman" w:hAnsi="Times New Roman" w:cs="Times New Roman" w:eastAsia="Times New Roman"/>
          <w:sz w:val="26"/>
        </w:rPr>
        <w:t>Nêu cụ thể yêu cầu học sinh làm được gì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/>
          <w:i w:val="0"/>
          <w:sz w:val="26"/>
        </w:rPr>
        <w:t>- Năng lực chung: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 xml:space="preserve">  - Tự chủ và tự học: Chủ động lập kế hoạch tự nghiên cứu công nghệ mới. (Đạt được thông qua Hoạt động 2, 4)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 xml:space="preserve">  - Giải quyết vấn đề và sáng tạo: Đề xuất ý tưởng ứng dụng Tin học vào các môn học khác. (Đạt được thông qua Hoạt động 3)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/>
          <w:i w:val="0"/>
          <w:sz w:val="26"/>
        </w:rPr>
        <w:t>- Năng lực đặc thù: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 xml:space="preserve">  - NLa (Hiểu biết máy tính): Trình bày được định hướng môn học và phương pháp tư duy máy tính (Computational Thinking). (Đạt được thông qua Hoạt động 2)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 xml:space="preserve">  - NLc (Giải quyết vấn đề): Sử dụng công nghệ số như công cụ sáng tạo và nghiên cứu học tập. (Đạt được thông qua Hoạt động 3)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/>
          <w:i w:val="0"/>
          <w:sz w:val="26"/>
        </w:rPr>
        <w:t>- Năng lực số: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 xml:space="preserve">  - Năng lực số (CV 3456): Khai thác an toàn các công cụ trí tuệ nhân tạo và dịch vụ đám mây phục vụ học tập. (Đạt được thông qua Hoạt động 2, 3)</w:t>
      </w: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3. Phẩm chất: 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Chăm chỉ: Tích cực tìm hiểu công nghệ mới, có tinh thần ham học hỏi.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Trách nhiệm: Sử dụng công nghệ có trách nhiệm, tuân thủ đạo đức trí tuệ nhân tạo.</w:t>
      </w:r>
    </w:p>
    <w:p>
      <w:pPr>
        <w:spacing w:line="276" w:lineRule="auto"/>
      </w:pPr>
      <w:r>
        <w:rPr>
          <w:rFonts w:ascii="Times New Roman" w:hAnsi="Times New Roman" w:cs="Times New Roman" w:eastAsia="Times New Roman"/>
          <w:b/>
          <w:sz w:val="26"/>
        </w:rPr>
        <w:t xml:space="preserve">II. Thiết bị dạy học và học liệu: 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/>
          <w:i w:val="0"/>
          <w:sz w:val="26"/>
        </w:rPr>
        <w:t>1. Thiết bị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Máy tính GV, máy chiếu, demo sản phẩm đồ họa vector Inkscape và lập trình Python/Scratch nâng cao.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Học liệu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SGK Tin học 8, tài liệu tham khảo công nghệ số.</w:t>
      </w:r>
    </w:p>
    <w:p>
      <w:pPr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III. Tiến trình dạy học</w:t>
      </w: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1. Hoạt động 1. Khởi động (Công nghệ thay đổi thế giới như thế nào?)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sz w:val="26"/>
        </w:rPr>
        <w:t>Truyền cảm hứng nghiên cứu công nghệ cho học sinh Lớp 8.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sz w:val="26"/>
        </w:rPr>
        <w:t>GV chiếu clip 2 phút về sự phát triển của AI và công nghệ hiện đại.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sz w:val="26"/>
        </w:rPr>
        <w:t>HS phát biểu suy nghĩ về vai trò của công nghệ với tương lai bản thân.</w:t>
      </w: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i/>
          <w:sz w:val="26"/>
        </w:rPr>
        <w:t xml:space="preserve">d) Tổ chức thực hiện: </w:t>
      </w:r>
      <w:r>
        <w:rPr>
          <w:rFonts w:ascii="Times New Roman" w:hAnsi="Times New Roman" w:cs="Times New Roman" w:eastAsia="Times New Roman"/>
          <w:sz w:val="26"/>
        </w:rPr>
        <w:t>GV trình chiếu và dẫn dắt.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1805"/>
        <w:gridCol w:w="3610"/>
        <w:gridCol w:w="3611"/>
      </w:tblGrid>
      <w:tblGrid>
        <w:gridCol w:w="3198"/>
        <w:gridCol w:w="3198"/>
        <w:gridCol w:w="3198"/>
      </w:tblGrid>
      <w:tr>
        <w:tc>
          <w:tcPr>
            <w:tcW w:type="dxa" w:w="319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19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19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1: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Chuyển giao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nhiệm vụ học tập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chiếu video ngắn (2 phút) về AI, robot và công nghệ tương lai.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xem video, chú ý những hình ảnh công nghệ ấn tượng nhất.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2: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Học sinh tiếp nhận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nhiệm vụ học tập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đặt câu hỏi: "Công nghệ nào em thấy thú vị nhất? Tại sao?"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suy nghĩ và ghi nhanh ý tưởng cá nhân vào giấy nháp.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3: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Báo cáo kết quả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gọi 3-4 HS chia sẻ ước mơ nghề nghiệp liên quan đến công nghệ.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chia sẻ ước mơ nghề nghiệp công nghệ: lập trình, thiết kế AI, kỹ sư robot...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4: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Đánh giá kết quả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tổng kết: Tin học 8 sẽ trang bị nền tảng để HS hiểu và tạo ra công nghệ — dẫn vào bài.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lắng nghe và ghi mục tiêu cá nhân cho năm học Tin 8.</w:t>
            </w:r>
          </w:p>
        </w:tc>
      </w:tr>
    </w:tbl>
    <w:p>
      <w:pPr>
        <w:spacing w:line="276" w:lineRule="auto"/>
      </w:pP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Hoạt động 2. Hình thành kiến thức mới (Tổng quan Tin 8 &amp; Tư duy máy tính)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sz w:val="26"/>
        </w:rPr>
        <w:t>HS nắm được nội dung trọng tâm Lớp 8 và khái niệm Tư duy máy tính (Computational Thinking).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sz w:val="26"/>
        </w:rPr>
        <w:t>GV giới thiệu 5 mạch kiến thức Tin 8 và 4 trụ cột của tư duy máy tính (Tách nhỏ, Tìm quy luật, Trừu tượng hóa, Thuật toán).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sz w:val="26"/>
        </w:rPr>
        <w:t>HS ghi chép 4 trụ cột tư duy máy tính vào vở.</w:t>
      </w: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i/>
          <w:sz w:val="26"/>
        </w:rPr>
        <w:t xml:space="preserve">d) Tổ chức thực hiện: </w:t>
      </w:r>
      <w:r>
        <w:rPr>
          <w:rFonts w:ascii="Times New Roman" w:hAnsi="Times New Roman" w:cs="Times New Roman" w:eastAsia="Times New Roman"/>
          <w:sz w:val="26"/>
        </w:rPr>
        <w:t>GV trình bày kết hợp ví dụ minh họa.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1805"/>
        <w:gridCol w:w="3610"/>
        <w:gridCol w:w="3611"/>
      </w:tblGrid>
      <w:tblGrid>
        <w:gridCol w:w="3198"/>
        <w:gridCol w:w="3198"/>
        <w:gridCol w:w="3198"/>
      </w:tblGrid>
      <w:tr>
        <w:tc>
          <w:tcPr>
            <w:tcW w:type="dxa" w:w="319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19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19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1: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Chuyển giao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nhiệm vụ học tập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chiếu sơ đồ 5 mạch kiến thức Tin 8 và giới thiệu từng mảng.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mở SGK Tin 8, đối chiếu mục lục với sơ đồ GV chiếu.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2: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Học sinh tiếp nhận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nhiệm vụ học tập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trình bày 4 trụ cột Tư duy máy tính kèm ví dụ minh họa đời thực.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ghi chép 4 trụ cột: Tách nhỏ — Tìm quy luật — Trừu tượng hóa — Thuật toán.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3: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Báo cáo kết quả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đặt câu hỏi: "Các em đã từng dùng tư duy này chưa? Khi nào?"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thảo luận cặp đôi, tìm ví dụ thực tế về tư duy máy tính trong cuộc sống.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4: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Đánh giá kết quả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chốt phương pháp học Tin 8 theo dự án và nghiên cứu.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ghi chép phương pháp học và thời gian biểu thực hành dự án.</w:t>
            </w:r>
          </w:p>
        </w:tc>
      </w:tr>
    </w:tbl>
    <w:p>
      <w:pPr>
        <w:spacing w:line="276" w:lineRule="auto"/>
      </w:pP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3. Hoạt động 3. Luyện tập (Ứng dụng Tư duy máy tính giải quyết tình huống)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sz w:val="26"/>
        </w:rPr>
        <w:t>HS vận dụng 4 trụ cột tư duy máy tính để phân tích 1 bài toán thực tế.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sz w:val="26"/>
        </w:rPr>
        <w:t>Bài toán: "Tổ chức một buổi triển lãm sản phẩm công nghệ của trường".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sz w:val="26"/>
        </w:rPr>
        <w:t>Bản phân tích công việc theo 4 trụ cột tư duy trên giấy nháp.</w:t>
      </w: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i/>
          <w:sz w:val="26"/>
        </w:rPr>
        <w:t xml:space="preserve">d) Tổ chức thực hiện: </w:t>
      </w:r>
      <w:r>
        <w:rPr>
          <w:rFonts w:ascii="Times New Roman" w:hAnsi="Times New Roman" w:cs="Times New Roman" w:eastAsia="Times New Roman"/>
          <w:sz w:val="26"/>
        </w:rPr>
        <w:t>Thảo luận nhóm 4.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1805"/>
        <w:gridCol w:w="3610"/>
        <w:gridCol w:w="3611"/>
      </w:tblGrid>
      <w:tblGrid>
        <w:gridCol w:w="3198"/>
        <w:gridCol w:w="3198"/>
        <w:gridCol w:w="3198"/>
      </w:tblGrid>
      <w:tr>
        <w:tc>
          <w:tcPr>
            <w:tcW w:type="dxa" w:w="319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19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19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1: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Chuyển giao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nhiệm vụ học tập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giao bài toán: "Hãy tổ chức một buổi triển lãm công nghệ — áp dụng 4 trụ cột tư duy máy tính".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nhận nhiệm vụ, phân công vai trò trong nhóm.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2: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Học sinh tiếp nhận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nhiệm vụ học tập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quan sát và hỗ trợ nhóm chưa biết cách tách nhỏ công việc.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Nhóm thảo luận, tách nhỏ công việc và đề xuất giải pháp từng bước.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3: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Báo cáo kết quả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mời đại diện 2 nhóm trình bày, ghi kết quả lên bảng.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Đại diện nhóm trình bày dàn ý, nhóm khác nhận xét và bổ sung.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4: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Đánh giá kết quả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nhận xét, chuẩn hóa và liên hệ với lập trình: "Tư duy này chính là cách máy tính giải bài toán".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ghi chép kết luận về Tư duy máy tính và ứng dụng thực tiễn.</w:t>
            </w:r>
          </w:p>
        </w:tc>
      </w:tr>
    </w:tbl>
    <w:p>
      <w:pPr>
        <w:spacing w:line="276" w:lineRule="auto"/>
      </w:pP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4. Hoạt động 4. Mở rộng (Nhiệm vụ về nhà)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sz w:val="26"/>
        </w:rPr>
        <w:t>Chuẩn bị cho Bài 1.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sz w:val="26"/>
        </w:rPr>
        <w:t>Tìm hiểu lịch sử ra đời chiếc máy tính đầu tiên.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sz w:val="26"/>
        </w:rPr>
        <w:t>Ghi chú ngắn 3 câu về chiếc máy tính ENIAC.</w:t>
      </w: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i/>
          <w:sz w:val="26"/>
        </w:rPr>
        <w:t xml:space="preserve">d) Tổ chức thực hiện: 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1805"/>
        <w:gridCol w:w="3610"/>
        <w:gridCol w:w="3611"/>
      </w:tblGrid>
      <w:tblGrid>
        <w:gridCol w:w="3198"/>
        <w:gridCol w:w="3198"/>
        <w:gridCol w:w="3198"/>
      </w:tblGrid>
      <w:tr>
        <w:tc>
          <w:tcPr>
            <w:tcW w:type="dxa" w:w="319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19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19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1: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Chuyển giao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nhiệm vụ học tập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dặn HS đọc trước Bài 1 SGK Tin 8 (trang 6-14) và tìm hiểu về ENIAC.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ghi nhiệm vụ: Đọc trước Bài 1 và tìm hiểu về chiếc máy tính ENIAC.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2: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Học sinh tiếp nhận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nhiệm vụ học tập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gợi ý từ khóa tìm kiếm: "ENIAC máy tính đầu tiên", "lược sử máy tính".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ghi chú nguồn tài liệu tham khảo.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3: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Báo cáo kết quả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nhắc: Đầu tiết sau sẽ chia sẻ nhanh 1-2 câu về ENIAC.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chuẩn bị 3 câu ghi chú ngắn về ENIAC để chia sẻ.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4: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Giáo viên nhắc nhở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nhiệm vụ về nhà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tổng kết tiết học và nhắc nhở quy trình tắt máy.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tắt máy đúng quy trình và rời phòng máy.</w:t>
            </w:r>
          </w:p>
        </w:tc>
      </w:tr>
    </w:tbl>
    <w:p>
      <w:pPr>
        <w:spacing w:line="276" w:lineRule="auto"/>
      </w:pPr>
    </w:p>
    <w:p>
      <w:pPr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RÚT KINH NGHIỆM SAU BÀI DẠY</w:t>
      </w:r>
    </w:p>
    <w:p>
      <w:pPr>
        <w:spacing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</w:t>
      </w:r>
    </w:p>
    <w:p>
      <w:pPr>
        <w:spacing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</w:t>
      </w:r>
    </w:p>
    <w:p>
      <w:pPr>
        <w:spacing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</w:t>
      </w:r>
    </w:p>
    <w:p>
      <w:pPr>
        <w:spacing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</w:t>
      </w:r>
    </w:p>
    <w:p/>
    <w:tbl>
      <w:tblPr>
        <w:tblStyle w:val="a1"/>
        <w:tblW w:w="906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020"/>
        <w:gridCol w:w="3021"/>
        <w:gridCol w:w="3021"/>
      </w:tblGrid>
      <w:tr w:rsidR="009F188D" w14:paraId="1542BB2A" w14:textId="77777777"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49A94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BAN GIÁM HIỆU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FAD94F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TỔ CHUYÊN MÔN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6F98B9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NGƯỜI SOẠN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D7DB5" w14:textId="77777777" w:rsidR="00802FEA" w:rsidRDefault="00802FEA">
      <w:pPr>
        <w:spacing w:after="0" w:line="240" w:lineRule="auto"/>
      </w:pPr>
      <w:r>
        <w:separator/>
      </w:r>
    </w:p>
  </w:endnote>
  <w:endnote w:type="continuationSeparator" w:id="0">
    <w:p w14:paraId="128E5518" w14:textId="77777777" w:rsidR="00802FEA" w:rsidRDefault="00802F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7A829568-DA6E-404F-B734-80B69A5D6F3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4CDEC55F-2789-4FE8-A8A1-08D08E191F7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D6D4140-EC8E-4884-B41E-8E558F91E54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BB72D34-C885-423A-8D95-1AF3BDED022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CB805" w14:textId="77777777" w:rsidR="00802FEA" w:rsidRDefault="00802FEA">
      <w:pPr>
        <w:spacing w:after="0" w:line="240" w:lineRule="auto"/>
      </w:pPr>
      <w:r>
        <w:separator/>
      </w:r>
    </w:p>
  </w:footnote>
  <w:footnote w:type="continuationSeparator" w:id="0">
    <w:p w14:paraId="557A7269" w14:textId="77777777" w:rsidR="00802FEA" w:rsidRDefault="00802F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3B2D59"/>
    <w:rsid w:val="004825ED"/>
    <w:rsid w:val="007E12E3"/>
    <w:rsid w:val="00802FEA"/>
    <w:rsid w:val="009F188D"/>
    <w:rsid w:val="00BA0F30"/>
    <w:rsid w:val="00C81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551</Words>
  <Characters>3147</Characters>
  <Application>Microsoft Office Word</Application>
  <DocSecurity>0</DocSecurity>
  <Lines>26</Lines>
  <Paragraphs>7</Paragraphs>
  <ScaleCrop>false</ScaleCrop>
  <Company/>
  <LinksUpToDate>false</LinksUpToDate>
  <CharactersWithSpaces>3691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Đình</cp:lastModifiedBy>
  <cp:revision>3</cp:revision>
  <dcterms:created xsi:type="dcterms:W3CDTF">2026-07-29T03:59:00Z</dcterms:created>
  <dcterms:modified xsi:type="dcterms:W3CDTF">2026-07-30T03:55:00Z</dcterms:modified>
</cp:coreProperties>
</file>