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Khám phá môi trường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