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28/11/2026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05/12/2026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13. AI ĐANG DẤU MÌNH DƯỚI CÁT? (Buổi 13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hình thái thân dẹt và tập tính ngụy trang dưới cát của loài cá Flounder.</w:t>
      </w:r>
    </w:p>
    <w:p>
      <w:pPr>
        <w:spacing w:before="0" w:after="40" w:line="276" w:lineRule="auto"/>
        <w:ind w:left="360"/>
        <w:jc w:val="left"/>
      </w:pPr>
      <w:r>
        <w:rPr>
          <w:rFonts w:ascii="Times New Roman" w:hAnsi="Times New Roman"/>
          <w:b w:val="0"/>
          <w:i w:val="0"/>
          <w:sz w:val="26"/>
        </w:rPr>
        <w:t>+ Kỹ năng lắp ráp mô hình phẳng dẹp vững chãi tiếp xúc toàn bộ mặt sàn.</w:t>
      </w:r>
    </w:p>
    <w:p>
      <w:pPr>
        <w:spacing w:before="0" w:after="40" w:line="276" w:lineRule="auto"/>
        <w:ind w:left="360"/>
        <w:jc w:val="left"/>
      </w:pPr>
      <w:r>
        <w:rPr>
          <w:rFonts w:ascii="Times New Roman" w:hAnsi="Times New Roman"/>
          <w:b w:val="0"/>
          <w:i w:val="0"/>
          <w:sz w:val="26"/>
        </w:rPr>
        <w:t>+ Hiểu biết về chiến thuật tự vệ và ngụy trang của động vật trong tự nhiên.</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cá bơn giấu mình dưới cát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cá bơn giấu mình dưới cát,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cá bơn (Flounder) với khả năng đổi màu ngụy trang tuyệt hảo dưới đáy cát.</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cá bơn (Flounder) với khả năng đổi màu ngụy trang tuyệt hảo dưới đáy cát.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loài cá bơn (Flounder) với khả năng đổi màu ngụy trang tuyệt hảo dưới đáy cát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cá bơn giấu mình dưới cát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cá bơn giấu mình dưới cát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loài cá bơn (Flounder) với khả năng đổi màu ngụy trang tuyệt hảo dưới đáy cát.</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cá bơn mình dẹp với hai mắt cùng nằm trên một mặt phẳng lưng để ngụy trang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cá bơn mình dẹp với hai mắt cùng nằm trên một mặt phẳng lưng để ngụy trang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thân dẹt nằm ngang và mắt quan sát hướng lên trên.</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thân dẹt nằm ngang và mắt quan sát hướng lên trên.</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cá bơn mình dẹp với hai mắt cùng nằm trên một mặt phẳng lưng để ngụy trang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cá bơn mình dẹp với hai mắt cùng nằm trên một mặt phẳng lưng để ngụy trang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thân dẹt nằm ngang và mắt quan sát hướng lên trên,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cá bơn giấu mình dưới cát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cá bơn giấu mình dưới cát,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cá bơn giấu mình dưới cát,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cá bơn giấu mình dưới cát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thân dẹt nằm ngang và mắt quan sát hướng lên trên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