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22/05/2027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29/05/2027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BUỔI 35. NGÀY HỘI ROBOTICS UNIGO VÀ TỔNG KẾT NĂM HỌC (Buổi 35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Báo cáo thuyết trình xuất sắc trước hội đồng ban giám khảo và toàn thể phụ huynh học sinh.</w:t>
      </w:r>
    </w:p>
    <w:p>
      <w:pPr>
        <w:spacing w:before="0" w:after="40" w:line="276" w:lineRule="auto"/>
        <w:ind w:left="360"/>
        <w:jc w:val="left"/>
      </w:pPr>
      <w:r>
        <w:rPr>
          <w:rFonts w:ascii="Times New Roman" w:hAnsi="Times New Roman"/>
          <w:b w:val="0"/>
          <w:i w:val="0"/>
          <w:sz w:val="26"/>
        </w:rPr>
        <w:t>+ Tham gia các vòng thi đấu biểu diễn robot hào hứng, fair-play và đầy tinh thần đồng đội.</w:t>
      </w:r>
    </w:p>
    <w:p>
      <w:pPr>
        <w:spacing w:before="0" w:after="40" w:line="276" w:lineRule="auto"/>
        <w:ind w:left="360"/>
        <w:jc w:val="left"/>
      </w:pPr>
      <w:r>
        <w:rPr>
          <w:rFonts w:ascii="Times New Roman" w:hAnsi="Times New Roman"/>
          <w:b w:val="0"/>
          <w:i w:val="0"/>
          <w:sz w:val="26"/>
        </w:rPr>
        <w:t>+ Đánh giá tổng kết quá trình học tập, nhận chứng nhận hoàn thành chương trình CLB Robotics UNIGO.</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Ngày hội Robotics UNIGO &amp; Báo cáo tổng kết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Ngày hội Robotics UNIGO &amp; Báo cáo tổng kết,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ngày hội STEM Robotics UNIGO thường niên, tôn vinh sáng tạo và trao chứng nhận hoàn thành.</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ngày hội STEM Robotics UNIGO thường niên, tôn vinh sáng tạo và trao chứng nhận hoàn thành.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ngày hội STEM Robotics UNIGO thường niên, tôn vinh sáng tạo và trao chứng nhận hoàn thành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Ngày hội Robotics UNIGO &amp; Báo cáo tổng kết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Ngày hội Robotics UNIGO &amp; Báo cáo tổng kết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ngày hội STEM Robotics UNIGO thường niên, tôn vinh sáng tạo và trao chứng nhận hoàn thành.</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sản phẩm robot hoàn thiện tham gia thi đấu trình diễn tại Ngày hội Robotics UNIGO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sản phẩm robot hoàn thiện tham gia thi đấu trình diễn tại Ngày hội Robotics UNIGO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mô hình robot vận hành trơn tru, chắc chắn và có tính thẩm mỹ sáng tạo cao.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mô hình robot vận hành trơn tru, chắc chắn và có tính thẩm mỹ sáng tạo cao.</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sản phẩm robot hoàn thiện tham gia thi đấu trình diễn tại Ngày hội Robotics UNIGO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sản phẩm robot hoàn thiện tham gia thi đấu trình diễn tại Ngày hội Robotics UNIGO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mô hình robot vận hành trơn tru, chắc chắn và có tính thẩm mỹ sáng tạo cao,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Ngày hội Robotics UNIGO &amp; Báo cáo tổng kết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Ngày hội Robotics UNIGO &amp; Báo cáo tổng kết,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Ngày hội Robotics UNIGO &amp; Báo cáo tổng kết,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Ngày hội Robotics UNIGO &amp; Báo cáo tổng kết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mô hình robot vận hành trơn tru, chắc chắn và có tính thẩm mỹ sáng tạo cao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