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TIN HỌC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Tin học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TIN HỌC LỚP 4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Tin học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27"/>
        <w:gridCol w:w="2327"/>
        <w:gridCol w:w="2327"/>
        <w:gridCol w:w="2327"/>
      </w:tblGrid>
      <w:tr>
        <w:trPr>
          <w:tblHeader/>
          <w:cantSplit/>
        </w:trPr>
        <w:tc>
          <w:tcPr>
            <w:tcW w:type="dxa" w:w="624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type="dxa" w:w="3175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Bài học (1)</w:t>
            </w:r>
          </w:p>
        </w:tc>
        <w:tc>
          <w:tcPr>
            <w:tcW w:type="dxa" w:w="907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Số tiết (2)</w:t>
            </w:r>
          </w:p>
        </w:tc>
        <w:tc>
          <w:tcPr>
            <w:tcW w:type="dxa" w:w="464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</w:rPr>
              <w:t>Yêu cầu cần đạt (3)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1: Máy tính và em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1: Phần cứng và phần mềm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Kể tên và nhận biết được các thiết bị phần cứng thông dụng (bàn phím, chuột, màn hình, thân máy, loa); hiểu khái niệm phần mềm.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1: Phần cứng và phần mềm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biệt phần cứng và phần mềm qua các ví dụ thực tế; rèn kỹ năng bảo quản phần cứng và sử dụng phần mềm đúng cách.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2: Gõ bàn phím đúng cách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Giải thích được lợi ích của việc gõ bàn phím đúng cách (10 ngón); nắm vững quy tắc phân công ngón tay phụ trách các hàng phím.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2: Gõ bàn phím đúng cách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luyện gõ phím đúng ngón trên phần mềm luyện gõ bàn phím; rèn luyện tính kiên trì, nâng cao tốc độ và độ chính xác.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2: Mạng máy tính và Internet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3: Thông tin trên trang Web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Phân biệt các dạng thông tin chính trên trang web (văn bản, hình ảnh, âm thanh, video); nhận biết siêu văn bản và liên kết.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3: Thông tin trên trang Web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nhấp chuột vào siêu liên kết để di chuyển giữa các trang web; nhận biết tác hại khi truy cập vào các đường link không an toàn.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3: Tổ chức lưu trữ, tìm kiếm và trao đổi thông tin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4: Tìm kiếm thông tin trên Internet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Xác định được chủ đề và từ khóa cần tìm kiếm thông tin trên Internet; biết sử dụng máy tìm kiếm (Google) để tra cứu thông tin học tập.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phần cứng, phần mềm, quy tắc gõ bàn phím 10 ngón và kỹ năng duyệt web, tìm kiếm thông tin an toàn.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1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kiến thức lý thuyết và kỹ năng thực hành tìm kiếm thông tin, phân biệt thiết bị phần cứng phần mềm.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4: Tìm kiếm thông tin trên Internet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tìm kiếm thông tin và hình ảnh phục vụ một bài học cụ thể; biết chọn lọc kết quả từ các nguồn trang web đáng tin cậy.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5: Thao tác với tệp và thư mục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Hiểu mục đích của việc tổ chức cây thư mục; nhận biết các thao tác cơ bản: tạo mới, đổi tên, sao chép, di chuyển và xóa thư mục/tệp.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5: Thao tác với tệp và thư mục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cây thư mục học tập khoa học, sao chép và sắp xếp các tệp tài liệu môn học vào đúng thư mục lưu trữ.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4: Đạo đức, pháp luật và văn hoá trong môi trường số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6: Sử dụng phần mềm khi được phép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bản quyền phần mềm và dữ liệu số; nêu được ví dụ về hành vi sử dụng phần mềm khi được phép và tôn trọng bản quyền.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5: Ứng dụng tin học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7: Tạo bài trình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Biết cách khởi động phần mềm PowerPoint, tạo bài trình chiếu mới; phân biệt trang tiêu đề và các trang nội dung bài thuyết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7: Tạo bài trình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tạo bài trình chiếu gồm 3-4 trang về chủ đề tự giới thiệu bản thân hoặc trường lớp; lưu bài đúng thư mục quy định.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8: Định dạng văn bản trên trang chiếu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các công cụ định dạng văn bản trên trang chiếu: chọn phông chữ, cỡ chữ, màu sắc, kiểu chữ và căn chỉnh lề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quản lý tệp, thư mục, bản quyền phần mềm và kỹ năng tạo, định dạng bài trình chiếu cơ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2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kỹ năng thực hành quản trị cây thư mục và thiết kế bài trình chiếu giới thiệu sản phẩm học tập.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8: Định dạng văn bản trên trang chiếu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định dạng bài trình chiếu đẹp mắt, hài hòa về màu sắc, làm nổi bật thông tin trọng tâm; rèn tư duy thẩm mỹ khi thiết kế slide.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9: Hiệu ứng chuyển trang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Nhận biết tác dụng của hiệu ứng chuyển tiếp giữa các trang chiếu (Transition) trong việc thu hút sự chú ý của người xem.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9: Hiệu ứng chuyển trang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áp dụng hiệu ứng chuyển trang phù hợp cho từng slide; kiểm tra và thực hiện bài thuyết trình thử toàn màn hình.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10: Phần mềm soạn thảo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với giao diện phần mềm Word; nhận biết vùng soạn thảo, con trỏ soạn thảo và các thanh công cụ định dạng cơ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10: Phần mềm soạn thảo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gõ đoạn văn bản tiếng Việt có dấu đúng quy tắc chính tả (kiểu gõ Telex); lưu tệp văn bản vào thư mục học tập.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11: Chỉnh sửa văn bản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Nắm vững các thao tác chỉnh sửa văn bản: chọn khối văn bản, sao chép (Copy), cắt (Cut), dán (Paste) và xóa (Delete) nội dung.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11: Chỉnh sửa văn bản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chỉnh sửa lỗi chính tả, sắp xếp lại trật tự đoạn văn bản và định dạng phông chữ, cỡ chữ hoàn thiện văn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về hiệu ứng trình chiếu, kỹ năng soạn thảo tiếng Việt và các thao tác chỉnh sửa văn bản trên Word.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27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3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năng lực thực hành soạn thảo, chỉnh sửa văn bản tiếng Việt và chèn hiệu ứng bài trình chiếu.</w:t>
            </w:r>
          </w:p>
        </w:tc>
      </w:tr>
      <w:tr>
        <w:trPr>
          <w:cantSplit/>
        </w:trPr>
        <w:tc>
          <w:tcPr>
            <w:tcW w:type="dxa" w:w="9308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fill="F2F2F2"/>
          </w:tcPr>
          <w:p>
            <w:pPr>
              <w:spacing w:before="60" w:after="6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Chủ đề 6: Giải quyết vấn đề với sự trợ giúp của máy tính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28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13: Chơi với máy tính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Làm quen với môi trường lập trình trực quan Scratch; nhận biết khu vực sân khấu, nhân vật, khu vực khối lệnh và bảng kịch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29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13: Chơi với máy tính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kéo thả các khối lệnh di chuyển và âm thanh cơ bản để điều khiển nhân vật hoạt động theo ý muốn; chạy thử chương trình.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30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14: Khám phá môi trường lập trình trực quan (Tiết 1)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Khám phá các nhóm lệnh Chuyển động (Motion), Hiển thị (Looks); hiểu khái niệm kịch bản điều khiển hoạt động của nhân vật.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31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Bài 14: Khám phá môi trường lập trình trực quan (Tiết 2)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Thực hành ghép nối chuỗi lệnh tạo kịch bản chuyển động liên hoàn cho nhân vật trên sân khấu; chạy thử và sửa lỗi kịch bản.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32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Ôn tập 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Hệ thống hóa kiến thức lập trình trực quan Scratch, kỹ năng soạn thảo văn bản và bài trình chiếu đa phương tiện.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33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Đánh giá định kỳ 4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Kiểm tra, đánh giá toàn diện năng lực lập trình kéo thả và ứng dụng tin học cuối năm học 2026-2027.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34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Tổng kết, đánh giá các sản phẩm học tập số tiêu biểu (bài trình chiếu, dự án Scratch) của học sinh trong năm học.</w:t>
            </w:r>
          </w:p>
        </w:tc>
      </w:tr>
      <w:tr>
        <w:trPr>
          <w:cantSplit/>
        </w:trPr>
        <w:tc>
          <w:tcPr>
            <w:tcW w:type="dxa" w:w="62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35</w:t>
            </w:r>
          </w:p>
        </w:tc>
        <w:tc>
          <w:tcPr>
            <w:tcW w:type="dxa" w:w="317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</w:rPr>
              <w:t>Tổng kết năm học</w:t>
            </w:r>
          </w:p>
        </w:tc>
        <w:tc>
          <w:tcPr>
            <w:tcW w:type="dxa" w:w="90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type="dxa" w:w="464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sz w:val="26"/>
              </w:rPr>
              <w:t>Tuyên dương học sinh có thành tích xuất sắc trong học tập môn Tin học; định hướng các hoạt động sáng tạo số trong dịp hè.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14165D42" w14:textId="2D742EB8" w:rsidR="00BC11DE" w:rsidRDefault="00BC11DE" w:rsidP="00BC11DE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Môn Tin lớp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4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07528776" w14:textId="1DE207BA" w:rsidR="00451BE1" w:rsidRDefault="00451BE1" w:rsidP="00451BE1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lastRenderedPageBreak/>
        <w:t>Môn Tin lớp 4</w:t>
      </w:r>
    </w:p>
    <w:tbl>
      <w:tblPr>
        <w:tblW w:w="958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96"/>
        <w:gridCol w:w="1418"/>
        <w:gridCol w:w="1417"/>
        <w:gridCol w:w="3686"/>
        <w:gridCol w:w="1363"/>
      </w:tblGrid>
      <w:tr w:rsidR="00CA7750" w14:paraId="3BC14D78" w14:textId="77777777" w:rsidTr="005357C4">
        <w:trPr>
          <w:trHeight w:val="596"/>
        </w:trPr>
        <w:tc>
          <w:tcPr>
            <w:tcW w:w="169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CA7750" w14:paraId="4F9300C3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 w14:paraId="018D135A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Phân biệt phần cứng, phần mềm, mối quan hệ giữa chúng và quy tắc an toàn. </w:t>
            </w:r>
          </w:p>
          <w:p w14:paraId="1C2C2410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Đặt ngón tay đúng cách và gõ đúng các phím trên hàng phím số. </w:t>
            </w:r>
          </w:p>
          <w:p w14:paraId="64702E69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Phân biệt các loại thông tin trên trang web và nêu tác hại khi xem trang web không phù hợp. </w:t>
            </w:r>
          </w:p>
          <w:p w14:paraId="2E04318E" w14:textId="3EB16B1E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Xác định từ khóa và dùng máy tìm kiếm (Google) để tìm thông tin. </w:t>
            </w:r>
          </w:p>
        </w:tc>
        <w:tc>
          <w:tcPr>
            <w:tcW w:w="1363" w:type="dxa"/>
          </w:tcPr>
          <w:p w14:paraId="71EDEC66" w14:textId="0C708F3E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Trắc nghiệm + Thực hành thao tác máy tính </w:t>
            </w:r>
          </w:p>
        </w:tc>
      </w:tr>
      <w:tr w:rsidR="00CA7750" w14:paraId="28476555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 w14:paraId="5292FD5E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Thực hiện thành thạo thao tác với tệp và thư mục (sao chép, di chuyển, đổi tên) và nêu tác hại khi thao tác nhầm. </w:t>
            </w:r>
          </w:p>
          <w:p w14:paraId="6C0EE127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Phân biệt phần mềm miễn phí/không miễn phí, có ý thức tôn trọng bản quyền. </w:t>
            </w:r>
          </w:p>
          <w:p w14:paraId="2D52FDA5" w14:textId="11E0857D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Soạn thảo bài trình chiếu tiếng Việt có dấu (Telex/VNI), định dạng phông/cỡ/màu chữ và gạch đầu dòng. </w:t>
            </w:r>
          </w:p>
        </w:tc>
        <w:tc>
          <w:tcPr>
            <w:tcW w:w="1363" w:type="dxa"/>
          </w:tcPr>
          <w:p w14:paraId="63D97416" w14:textId="28052684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trên máy tính </w:t>
            </w:r>
          </w:p>
        </w:tc>
      </w:tr>
      <w:tr w:rsidR="00CA7750" w14:paraId="7F75309F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 w14:paraId="4845C2C4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Tạo và sử dụng thành thạo hiệu ứng chuyển trang (Transitions) trong PowerPoint. </w:t>
            </w:r>
          </w:p>
          <w:p w14:paraId="374DBD62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Soạn thảo văn bản tiếng Việt trong MS Word: chọn, xóa, sao </w:t>
            </w: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lastRenderedPageBreak/>
              <w:t xml:space="preserve">chép, di chuyển đoạn văn bản và chèn hình ảnh minh họa. </w:t>
            </w:r>
          </w:p>
          <w:p w14:paraId="4EF10917" w14:textId="3C672CD2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Khai thác công cụ đa phương tiện hoặc phần mềm luyện gõ bàn phím nâng cao. </w:t>
            </w:r>
          </w:p>
        </w:tc>
        <w:tc>
          <w:tcPr>
            <w:tcW w:w="1363" w:type="dxa"/>
          </w:tcPr>
          <w:p w14:paraId="0FF685BC" w14:textId="7BC68ECB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lastRenderedPageBreak/>
              <w:t xml:space="preserve">Bài kiểm tra thực hành trên máy tính </w:t>
            </w:r>
          </w:p>
        </w:tc>
      </w:tr>
      <w:tr w:rsidR="00CA7750" w14:paraId="7E9A2B45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 w14:paraId="19335A06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Nhận biết các nhóm lệnh trong môi trường lập trình trực quan Scratch. </w:t>
            </w:r>
          </w:p>
          <w:p w14:paraId="6211692D" w14:textId="77777777" w:rsidR="00CA7750" w:rsidRDefault="00CA7750" w:rsidP="00CA7750"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Thực hiện thành thạo thao tác kéo thả/xóa/ghép lệnh thành khối lệnh, thay đổi nhân vật và phông nền sân khấu. </w:t>
            </w:r>
          </w:p>
          <w:p w14:paraId="541F1B9B" w14:textId="50FCCABF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- Lập trình tạo chương trình đơn giản thể hiện kịch bản/ý tưởng câu chuyện và chạy thử chương trình. </w:t>
            </w:r>
          </w:p>
        </w:tc>
        <w:tc>
          <w:tcPr>
            <w:tcW w:w="1363" w:type="dxa"/>
          </w:tcPr>
          <w:p w14:paraId="4872FE7F" w14:textId="128A65C6" w:rsidR="00CA7750" w:rsidRDefault="00CA7750" w:rsidP="00CA7750">
            <w:pPr>
              <w:spacing w:line="312" w:lineRule="auto"/>
              <w:rPr>
                <w:b/>
                <w:bCs/>
              </w:rPr>
            </w:pPr>
            <w:r w:rsidRPr="00D75081"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 xml:space="preserve">Bài kiểm tra thực hành lập trình sản phẩm Scratch 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Layout w:type="fixed"/>
        <w:tblLook w:val="0400" w:firstRow="0" w:lastRow="0" w:firstColumn="0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