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15 (từ ngày 09/11/2026 đến ngày 13/11/2026)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06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Buổi…sáng……..Tuần…15…(Từ ngày…09/11/2026 …đến ngày:… 13/11/2026….)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(09/11)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(10/11)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(11/11)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(12/11)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(13/11)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Lực hấp dẫn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Domino trong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6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Buổi…chiều…..Tuần…15…(Từ ngày…09/11/2026…đến ngày:… 13/11/2026….)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(09/11)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(10/11)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Lực hấp dẫn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Domino trong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(11/11)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(12/11)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(13/11)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Lực hấp dẫn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Domino trong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6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