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12/12/2026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17/12/2026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8. SƠ ĐỒ HÌNH CÂY. TỔ CHỨC THÔNG TIN TRONG MÁY TÍNH (TIẾT 1) (Tiết: 19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Biểu diễn cách sắp xếp, phân loại thông tin bằng sơ đồ hình cây.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biết được thư mục mẹ (gốc) và các thư mục con.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Phân tích vấn đề, xác định quy trình xử lý dữ liệu và giải quyết bài toán trong bài Bài 8: Sơ đồ hình cây. Tổ chức thông tin trong máy tính (Tiết 1).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Khai thác môi trường số và công cụ tìm kiếm dữ liệu phục vụ học tập. (Đạt được thông qua Hoạt động 2)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8: Sơ đồ hình cây. Tổ chức thông tin trong máy tính (Tiết 1).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8: Sơ đồ hình cây. Tổ chức thông tin trong máy tính (Tiết 1).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8: Sơ đồ hình cây. Tổ chức thông tin trong máy tính (Tiết 1).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