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8. SƠ ĐỒ HÌNH CÂY. TỔ CHỨC THÔNG TIN TRONG MÁY TÍNH (TIẾT 2) (Tiết: 20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Luyện tập vẽ và đọc sơ đồ hình cây biểu diễn cách tổ chức thông tin trong máy tính và trong đời sống hàng ngày.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8: Sơ đồ hình cây. Tổ chức thông tin trong máy tính (Tiết 2).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8: Sơ đồ hình cây. Tổ chức thông tin trong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8: Sơ đồ hình cây. Tổ chức thông tin trong máy tính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8: Sơ đồ hình cây. Tổ chức thông tin trong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