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PHẦN CỨNG VÀ PHẦN MỀM MÁY TÍNH (TIẾT 2)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phần cứng và phần mềm qua các ví dụ thực tế.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Rèn kỹ năng bảo quản phần cứng và sử dụng phần mềm đúng cách.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1: Phần cứng và phần mềm máy tính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Phần cứng và phần mềm máy tính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Phần cứng và phần mềm máy tính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Phần cứng và phần mềm máy tính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