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31/10/2026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03/11/2026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6. ĐỊNH DẠNG KÍ TỰ VÀ BỐ TRÍ HÌNH ẢNH TRONG VĂN BẢN (TIẾT 1) (Tiết: 13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Nắm vững kỹ thuật chèn hình ảnh vào văn bản và các kiểu bố trí hình ảnh so với dòng chữ (In Line, Square, Tight).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6: Định dạng kí tự và bố trí hình ảnh trong văn bản (Tiết 1).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6: Định dạng kí tự và bố trí hình ảnh trong văn bản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6: Định dạng kí tự và bố trí hình ảnh trong văn bản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6: Định dạng kí tự và bố trí hình ảnh trong văn bản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