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4485D5">
      <w:pP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14</w:t>
      </w:r>
    </w:p>
    <w:p w14:paraId="11076F9A">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BÀI 6: KHÁM PHÁ THÔNG TIN TRÊN INTERNET (T2)</w:t>
      </w:r>
    </w:p>
    <w:p w14:paraId="655130E6">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76CDCC1B">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501C1EDE">
      <w:pPr>
        <w:keepNext/>
        <w:keepLines/>
        <w:widowControl w:val="0"/>
        <w:pBdr>
          <w:top w:val="none" w:color="auto" w:sz="0" w:space="0"/>
          <w:left w:val="none" w:color="auto" w:sz="0" w:space="0"/>
          <w:bottom w:val="none" w:color="auto" w:sz="0" w:space="0"/>
          <w:right w:val="none" w:color="auto" w:sz="0" w:space="0"/>
          <w:between w:val="none" w:color="auto" w:sz="0" w:space="0"/>
        </w:pBdr>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Sau bài này, HS sẽ:</w:t>
      </w:r>
    </w:p>
    <w:p w14:paraId="61D91C9D">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Nêu được ví dụ về tin tức và chương trình giải trí có thể được xem khi truy cập Internet.</w:t>
      </w:r>
    </w:p>
    <w:p w14:paraId="612B9770">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Nêu được ví dụ về thông tin không có sẵn trong máy tính đang sử dụng nhưng có thể tìm thấy trên Internet.</w:t>
      </w:r>
    </w:p>
    <w:p w14:paraId="605D8CCF">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Biết được không phải thông tin nào trên Internet cũng phù hợp với lứa tuổi.</w:t>
      </w:r>
    </w:p>
    <w:p w14:paraId="7FEFDB54">
      <w:pPr>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2FBE2891">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hợp tác: Trao đổi, thảo luận để thực hiện các nhiệm vụ học tập.</w:t>
      </w:r>
    </w:p>
    <w:p w14:paraId="2D2710AD">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Sử dụng các kiến thức đã học ứng dụng vào thực tế, tìm tòi, phát hiện giải quyết các nhiệm vụ trong cuộc sống.</w:t>
      </w:r>
    </w:p>
    <w:p w14:paraId="0104D606">
      <w:pPr>
        <w:widowControl w:val="0"/>
        <w:numPr>
          <w:numId w:val="0"/>
        </w:numPr>
        <w:pBdr>
          <w:top w:val="none" w:color="auto" w:sz="0" w:space="0"/>
          <w:left w:val="none" w:color="auto" w:sz="0" w:space="0"/>
          <w:bottom w:val="none" w:color="auto" w:sz="0" w:space="0"/>
          <w:right w:val="none" w:color="auto" w:sz="0" w:space="0"/>
          <w:between w:val="none" w:color="auto" w:sz="0" w:space="0"/>
        </w:pBdr>
        <w:spacing w:line="276" w:lineRule="auto"/>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30C3F821">
      <w:pPr>
        <w:spacing w:line="276" w:lineRule="auto"/>
        <w:jc w:val="both"/>
        <w:rPr>
          <w:rFonts w:hint="default"/>
          <w:color w:val="FF0000"/>
          <w:sz w:val="28"/>
          <w:szCs w:val="28"/>
        </w:rPr>
      </w:pPr>
      <w:r>
        <w:rPr>
          <w:rFonts w:hint="default"/>
          <w:color w:val="FF0000"/>
          <w:sz w:val="28"/>
          <w:szCs w:val="28"/>
        </w:rPr>
        <w:t>1.3.CB1a: Xác định được cách tổ chức, lưu trữ và truy xuất dữ liệu, thông tin và nội dung một cách đơn giản trong môi trường số.</w:t>
      </w:r>
    </w:p>
    <w:p w14:paraId="30259329">
      <w:pPr>
        <w:spacing w:line="276" w:lineRule="auto"/>
        <w:jc w:val="both"/>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r>
        <w:rPr>
          <w:b/>
          <w:color w:val="000000" w:themeColor="text1"/>
          <w:sz w:val="28"/>
          <w:szCs w:val="28"/>
          <w14:textFill>
            <w14:solidFill>
              <w14:schemeClr w14:val="tx1"/>
            </w14:solidFill>
          </w14:textFill>
        </w:rPr>
        <w:t>. Phẩm chất.</w:t>
      </w:r>
    </w:p>
    <w:p w14:paraId="749E09C9">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Học sinh tích cực trong việc hoàn thành các hoạt động học tập của cá nhân và của nhóm khi tham học.</w:t>
      </w:r>
    </w:p>
    <w:p w14:paraId="6DEA6A24">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Trách nhiệm: Tham gia tích cực vào hoạt động của nhóm, tự giác hoàn thành các nhiệm vụ mà nhóm đã phân công, thực hiện đánh giá đúng theo phiếu hướng dẫn tự đánh giá hoạt động nhóm.</w:t>
      </w:r>
    </w:p>
    <w:p w14:paraId="54F6C650">
      <w:pPr>
        <w:ind w:firstLine="72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*HSKT: </w:t>
      </w:r>
      <w:r>
        <w:rPr>
          <w:color w:val="000000" w:themeColor="text1"/>
          <w:sz w:val="28"/>
          <w:szCs w:val="28"/>
          <w14:textFill>
            <w14:solidFill>
              <w14:schemeClr w14:val="tx1"/>
            </w14:solidFill>
          </w14:textFill>
        </w:rPr>
        <w:t xml:space="preserve">Giúp học sinh biết được không phải thông tin nào trên Internet cũng phù hợp với lứa tuổi. </w:t>
      </w:r>
    </w:p>
    <w:p w14:paraId="0369923A">
      <w:pPr>
        <w:ind w:firstLine="720"/>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*Tích hợp</w:t>
      </w:r>
      <w:r>
        <w:rPr>
          <w:color w:val="000000" w:themeColor="text1"/>
          <w:sz w:val="28"/>
          <w:szCs w:val="28"/>
          <w14:textFill>
            <w14:solidFill>
              <w14:schemeClr w14:val="tx1"/>
            </w14:solidFill>
          </w14:textFill>
        </w:rPr>
        <w:t xml:space="preserve"> </w:t>
      </w:r>
      <w:r>
        <w:rPr>
          <w:b/>
          <w:bCs/>
          <w:color w:val="000000" w:themeColor="text1"/>
          <w:sz w:val="26"/>
          <w:szCs w:val="26"/>
          <w14:textFill>
            <w14:solidFill>
              <w14:schemeClr w14:val="tx1"/>
            </w14:solidFill>
          </w14:textFill>
        </w:rPr>
        <w:t>GDKN CDS :</w:t>
      </w:r>
      <w:r>
        <w:rPr>
          <w:color w:val="000000" w:themeColor="text1"/>
          <w:sz w:val="26"/>
          <w:szCs w:val="26"/>
          <w14:textFill>
            <w14:solidFill>
              <w14:schemeClr w14:val="tx1"/>
            </w14:solidFill>
          </w14:textFill>
        </w:rPr>
        <w:t xml:space="preserve"> </w:t>
      </w:r>
      <w:r>
        <w:rPr>
          <w:color w:val="000000" w:themeColor="text1"/>
          <w:sz w:val="26"/>
          <w:szCs w:val="26"/>
          <w14:textFill>
            <w14:solidFill>
              <w14:schemeClr w14:val="tx1"/>
            </w14:solidFill>
          </w14:textFill>
        </w:rPr>
        <w:t>Bài 3: Địa chỉ số</w:t>
      </w:r>
    </w:p>
    <w:p w14:paraId="1A22BFCF">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PHƯƠNG TIỆN DẠY HỌC </w:t>
      </w:r>
    </w:p>
    <w:p w14:paraId="42252C62">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Đối với GV</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Máy tính, tivi, bài giảng điện tử.</w:t>
      </w:r>
    </w:p>
    <w:p w14:paraId="272490AF">
      <w:pPr>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Đối với HS:</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bút, vở ghi bài.</w:t>
      </w:r>
    </w:p>
    <w:p w14:paraId="40CF3E53">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III. CÁC HOẠT ĐỘNG DẠY – HỌC </w:t>
      </w:r>
    </w:p>
    <w:tbl>
      <w:tblPr>
        <w:tblStyle w:val="12"/>
        <w:tblW w:w="5632" w:type="pct"/>
        <w:tblInd w:w="-5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313"/>
        <w:gridCol w:w="3544"/>
        <w:gridCol w:w="1929"/>
      </w:tblGrid>
      <w:tr w14:paraId="28AD7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63" w:type="pct"/>
            <w:shd w:val="clear" w:color="auto" w:fill="FFC000"/>
            <w:vAlign w:val="center"/>
          </w:tcPr>
          <w:p w14:paraId="6996CB32">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1643" w:type="pct"/>
            <w:shd w:val="clear" w:color="auto" w:fill="FFC000"/>
            <w:vAlign w:val="center"/>
          </w:tcPr>
          <w:p w14:paraId="58FE1D39">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895" w:type="pct"/>
            <w:shd w:val="clear" w:color="auto" w:fill="FFC000"/>
            <w:vAlign w:val="center"/>
          </w:tcPr>
          <w:p w14:paraId="27B3E84E">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3BE3AE96">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0F767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1CC5125">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3651AE2A">
            <w:pPr>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Gợi mở cho HS về vấn đề sẽ được học trong bài.</w:t>
            </w:r>
            <w:r>
              <w:rPr>
                <w:b/>
                <w:color w:val="000000" w:themeColor="text1"/>
                <w:sz w:val="28"/>
                <w:szCs w:val="28"/>
                <w14:textFill>
                  <w14:solidFill>
                    <w14:schemeClr w14:val="tx1"/>
                  </w14:solidFill>
                </w14:textFill>
              </w:rPr>
              <w:t xml:space="preserve"> </w:t>
            </w:r>
          </w:p>
          <w:p w14:paraId="76936429">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thức tiến hành:  </w:t>
            </w:r>
          </w:p>
        </w:tc>
      </w:tr>
      <w:tr w14:paraId="3086A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63" w:type="pct"/>
          </w:tcPr>
          <w:p w14:paraId="4DB79559">
            <w:pPr>
              <w:shd w:val="clear" w:color="auto" w:fill="FFFFFF"/>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Thực hiện trò chơi “Ai nhanh hơn”. </w:t>
            </w:r>
          </w:p>
          <w:p w14:paraId="16E9537F">
            <w:pPr>
              <w:shd w:val="clear" w:color="auto" w:fill="FFFFFF"/>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Luật chơi: Trả lời nhanh và đúng các câu hỏi trắc nghiệm đã cho.</w:t>
            </w:r>
          </w:p>
          <w:p w14:paraId="1034F2A6">
            <w:pPr>
              <w:ind w:left="25"/>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xét – tuyên dương.</w:t>
            </w:r>
          </w:p>
          <w:p w14:paraId="5A4D9708">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giới thiệu bài mới</w:t>
            </w:r>
            <w:r>
              <w:rPr>
                <w:b/>
                <w:color w:val="000000" w:themeColor="text1"/>
                <w:sz w:val="28"/>
                <w:szCs w:val="28"/>
                <w14:textFill>
                  <w14:solidFill>
                    <w14:schemeClr w14:val="tx1"/>
                  </w14:solidFill>
                </w14:textFill>
              </w:rPr>
              <w:t>.</w:t>
            </w:r>
          </w:p>
        </w:tc>
        <w:tc>
          <w:tcPr>
            <w:tcW w:w="1643" w:type="pct"/>
          </w:tcPr>
          <w:p w14:paraId="6DA7E7BE">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p w14:paraId="5D725C0F">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câu hỏi</w:t>
            </w:r>
          </w:p>
          <w:p w14:paraId="074284FE">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khác nhận xét.</w:t>
            </w:r>
          </w:p>
          <w:p w14:paraId="1DF4BA13">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p w14:paraId="50932E69">
            <w:pPr>
              <w:jc w:val="both"/>
              <w:rPr>
                <w:color w:val="000000" w:themeColor="text1"/>
                <w:sz w:val="28"/>
                <w:szCs w:val="28"/>
                <w14:textFill>
                  <w14:solidFill>
                    <w14:schemeClr w14:val="tx1"/>
                  </w14:solidFill>
                </w14:textFill>
              </w:rPr>
            </w:pPr>
          </w:p>
        </w:tc>
        <w:tc>
          <w:tcPr>
            <w:tcW w:w="895" w:type="pct"/>
          </w:tcPr>
          <w:p w14:paraId="3968653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750088A2">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tc>
      </w:tr>
      <w:tr w14:paraId="4C4DF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38BD2C01">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HÌNH THÀNH KIẾN THỨC   (17’) </w:t>
            </w:r>
          </w:p>
        </w:tc>
      </w:tr>
      <w:tr w14:paraId="2A7EB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672A448D">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Thông tin phù hợp trên Internet.(7’)</w:t>
            </w:r>
          </w:p>
          <w:p w14:paraId="5B94C850">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75D57EE6">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biết được không phải thông tin nào trên Internet cũng phù hợp, nên cần có người lớn hướng dẫn.</w:t>
            </w:r>
          </w:p>
          <w:p w14:paraId="1A723598">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4DDDB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63" w:type="pct"/>
          </w:tcPr>
          <w:p w14:paraId="5AE7EDDA">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2 HS sắm vai bạn Minh và bạn Khoa, mô tả lại tình huống sử dụng Internet:</w:t>
            </w:r>
          </w:p>
          <w:p w14:paraId="0E9CAE13">
            <w:pPr>
              <w:jc w:val="both"/>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809875" cy="1133475"/>
                  <wp:effectExtent l="0" t="0" r="0" b="0"/>
                  <wp:docPr id="90" name="image22.png"/>
                  <wp:cNvGraphicFramePr/>
                  <a:graphic xmlns:a="http://schemas.openxmlformats.org/drawingml/2006/main">
                    <a:graphicData uri="http://schemas.openxmlformats.org/drawingml/2006/picture">
                      <pic:pic xmlns:pic="http://schemas.openxmlformats.org/drawingml/2006/picture">
                        <pic:nvPicPr>
                          <pic:cNvPr id="90" name="image22.png"/>
                          <pic:cNvPicPr preferRelativeResize="0"/>
                        </pic:nvPicPr>
                        <pic:blipFill>
                          <a:blip r:embed="rId6"/>
                          <a:srcRect/>
                          <a:stretch>
                            <a:fillRect/>
                          </a:stretch>
                        </pic:blipFill>
                        <pic:spPr>
                          <a:xfrm>
                            <a:off x="0" y="0"/>
                            <a:ext cx="2810321" cy="1133655"/>
                          </a:xfrm>
                          <a:prstGeom prst="rect">
                            <a:avLst/>
                          </a:prstGeom>
                        </pic:spPr>
                      </pic:pic>
                    </a:graphicData>
                  </a:graphic>
                </wp:inline>
              </w:drawing>
            </w:r>
          </w:p>
          <w:p w14:paraId="2BCEB544">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trả lời câu hỏi về tình huống xảy ra trong câu chuyện:</w:t>
            </w:r>
          </w:p>
          <w:p w14:paraId="340CCB8B">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Bạn Minh truy cập Internet để làm gì?</w:t>
            </w:r>
          </w:p>
          <w:p w14:paraId="69E9652A">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Khi tìm kiếm thông tin trên Internet, bạn Minh gặp phải khó khăn gì?</w:t>
            </w:r>
          </w:p>
          <w:p w14:paraId="39DAFC03">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Bạn Minh đã giải quyết như thế nào?</w:t>
            </w:r>
          </w:p>
          <w:p w14:paraId="2102CD51">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1-2 HS trả lời. HS khác lắng nghe, nhận xét, bổ sung.</w:t>
            </w:r>
          </w:p>
          <w:p w14:paraId="038B682F">
            <w:pPr>
              <w:jc w:val="both"/>
              <w:rPr>
                <w:color w:val="000000" w:themeColor="text1"/>
                <w:sz w:val="28"/>
                <w:szCs w:val="28"/>
                <w14:textFill>
                  <w14:solidFill>
                    <w14:schemeClr w14:val="tx1"/>
                  </w14:solidFill>
                </w14:textFill>
              </w:rPr>
            </w:pPr>
          </w:p>
          <w:p w14:paraId="162878B1">
            <w:pPr>
              <w:jc w:val="both"/>
              <w:rPr>
                <w:color w:val="000000" w:themeColor="text1"/>
                <w:sz w:val="28"/>
                <w:szCs w:val="28"/>
                <w14:textFill>
                  <w14:solidFill>
                    <w14:schemeClr w14:val="tx1"/>
                  </w14:solidFill>
                </w14:textFill>
              </w:rPr>
            </w:pPr>
          </w:p>
          <w:p w14:paraId="29AAD8D2">
            <w:pPr>
              <w:jc w:val="both"/>
              <w:rPr>
                <w:color w:val="000000" w:themeColor="text1"/>
                <w:sz w:val="28"/>
                <w:szCs w:val="28"/>
                <w14:textFill>
                  <w14:solidFill>
                    <w14:schemeClr w14:val="tx1"/>
                  </w14:solidFill>
                </w14:textFill>
              </w:rPr>
            </w:pPr>
          </w:p>
          <w:p w14:paraId="1A4CC4D0">
            <w:pPr>
              <w:jc w:val="both"/>
              <w:rPr>
                <w:color w:val="000000" w:themeColor="text1"/>
                <w:sz w:val="28"/>
                <w:szCs w:val="28"/>
                <w14:textFill>
                  <w14:solidFill>
                    <w14:schemeClr w14:val="tx1"/>
                  </w14:solidFill>
                </w14:textFill>
              </w:rPr>
            </w:pPr>
          </w:p>
          <w:p w14:paraId="0E270ED8">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p w14:paraId="0B713F8D">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hướng dẫn HS tự đọc thông tin trong phần </w:t>
            </w:r>
            <w:r>
              <w:rPr>
                <w:b/>
                <w:i/>
                <w:color w:val="000000" w:themeColor="text1"/>
                <w:sz w:val="28"/>
                <w:szCs w:val="28"/>
                <w14:textFill>
                  <w14:solidFill>
                    <w14:schemeClr w14:val="tx1"/>
                  </w14:solidFill>
                </w14:textFill>
              </w:rPr>
              <w:t>Hoạt động đọc</w:t>
            </w:r>
            <w:r>
              <w:rPr>
                <w:color w:val="000000" w:themeColor="text1"/>
                <w:sz w:val="28"/>
                <w:szCs w:val="28"/>
                <w14:textFill>
                  <w14:solidFill>
                    <w14:schemeClr w14:val="tx1"/>
                  </w14:solidFill>
                </w14:textFill>
              </w:rPr>
              <w:t xml:space="preserve"> SGK tr.33 và giảng giải cho HS hiểu được:</w:t>
            </w:r>
          </w:p>
          <w:p w14:paraId="129FB7DA">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Thông tin trên Internet phong phú, đa dạng, đến từ nhiều nguồn. Không phải nguồn tin nào cũng đúng, cũng đáng tin cậy và có lợi cho các em.</w:t>
            </w:r>
          </w:p>
          <w:p w14:paraId="145CDF72">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Khi sử dụng Internet cá em phải được thầy cô, bố mẹ cho phép, hướng dẫn.</w:t>
            </w:r>
          </w:p>
          <w:p w14:paraId="49F4C333">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Khi gặp bất cứ vấn đề nào, chẳng hạn như bị bắt nạt, đe dọa, hay lo lắng, sợ hãi điều gì, các em đừng ngần ngại chia sẻ với người lớn mà các em tin cậy.</w:t>
            </w:r>
          </w:p>
          <w:p w14:paraId="4DF14A80">
            <w:pPr>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chốt lại: </w:t>
            </w:r>
            <w:r>
              <w:rPr>
                <w:i/>
                <w:color w:val="000000" w:themeColor="text1"/>
                <w:sz w:val="28"/>
                <w:szCs w:val="28"/>
                <w14:textFill>
                  <w14:solidFill>
                    <w14:schemeClr w14:val="tx1"/>
                  </w14:solidFill>
                </w14:textFill>
              </w:rPr>
              <w:t xml:space="preserve">Không phải thông tin nào trên Internet cũng phù hợp và em cần có người lớn hướng dẫn. </w:t>
            </w:r>
          </w:p>
          <w:p w14:paraId="3CC3FB93">
            <w:pPr>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trả lời câu hỏi: </w:t>
            </w:r>
            <w:r>
              <w:rPr>
                <w:i/>
                <w:color w:val="000000" w:themeColor="text1"/>
                <w:sz w:val="28"/>
                <w:szCs w:val="28"/>
                <w14:textFill>
                  <w14:solidFill>
                    <w14:schemeClr w14:val="tx1"/>
                  </w14:solidFill>
                </w14:textFill>
              </w:rPr>
              <w:t xml:space="preserve">Trong những trang thông tin sau, trang nào có nội dung </w:t>
            </w:r>
            <w:r>
              <w:rPr>
                <w:b/>
                <w:i/>
                <w:color w:val="000000" w:themeColor="text1"/>
                <w:sz w:val="28"/>
                <w:szCs w:val="28"/>
                <w14:textFill>
                  <w14:solidFill>
                    <w14:schemeClr w14:val="tx1"/>
                  </w14:solidFill>
                </w14:textFill>
              </w:rPr>
              <w:t>không</w:t>
            </w:r>
            <w:r>
              <w:rPr>
                <w:i/>
                <w:color w:val="000000" w:themeColor="text1"/>
                <w:sz w:val="28"/>
                <w:szCs w:val="28"/>
                <w14:textFill>
                  <w14:solidFill>
                    <w14:schemeClr w14:val="tx1"/>
                  </w14:solidFill>
                </w14:textFill>
              </w:rPr>
              <w:t xml:space="preserve"> phù hợp với các em?</w:t>
            </w:r>
          </w:p>
          <w:p w14:paraId="4596FF88">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Trang thông tin về các trò chơi dân gian.</w:t>
            </w:r>
          </w:p>
          <w:p w14:paraId="4CD5E909">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Trang thông tin về lịch sử địa lí..</w:t>
            </w:r>
          </w:p>
          <w:p w14:paraId="4559D5F0">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C. Trang thông tin có nội dung bạo lực. </w:t>
            </w:r>
          </w:p>
          <w:p w14:paraId="22711F9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1-2 HS trả lời. HS khác lắng nghe, nhận xét, bổ sung.</w:t>
            </w:r>
          </w:p>
          <w:p w14:paraId="47EDAB83">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r>
              <w:rPr>
                <w:color w:val="000000" w:themeColor="text1"/>
                <w:sz w:val="28"/>
                <w:szCs w:val="28"/>
                <w14:textFill>
                  <w14:solidFill>
                    <w14:schemeClr w14:val="tx1"/>
                  </w14:solidFill>
                </w14:textFill>
              </w:rPr>
              <w:t xml:space="preserve"> </w:t>
            </w:r>
          </w:p>
          <w:p w14:paraId="4AB683A7">
            <w:pPr>
              <w:jc w:val="both"/>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2. Địa chỉ số (10’)</w:t>
            </w:r>
          </w:p>
          <w:p w14:paraId="58254F10">
            <w:pPr>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a.Mục tiêu: Nêu được một số đuôi tên miền phổ biến và ý nghĩa của chúng.</w:t>
            </w:r>
          </w:p>
          <w:p w14:paraId="27072951">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b.Cách tiến hành: </w:t>
            </w:r>
          </w:p>
          <w:p w14:paraId="3A41B31E">
            <w:pPr>
              <w:shd w:val="clear" w:color="auto" w:fill="FFFFFF"/>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Hoạt động 1: Thực hành tra cứu tên miền</w:t>
            </w:r>
          </w:p>
          <w:p w14:paraId="05815F24">
            <w:pPr>
              <w:numPr>
                <w:ilvl w:val="0"/>
                <w:numId w:val="1"/>
              </w:numPr>
              <w:shd w:val="clear" w:color="auto" w:fill="FFFFFF"/>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Tìm tên miền của trang web Hội thi Tin học trẻ Toàn quốc.</w:t>
            </w:r>
          </w:p>
          <w:p w14:paraId="4F2BA85E">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Bước 1. Sử dụng máy tìm kiếm Google để tìm kiếm với từ khoá Hội thi Tin học trẻ Toàn quốc.</w:t>
            </w:r>
          </w:p>
          <w:p w14:paraId="22E35F1B">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114300" distB="114300" distL="114300" distR="114300">
                  <wp:extent cx="2392680" cy="1432560"/>
                  <wp:effectExtent l="0" t="0" r="7620" b="0"/>
                  <wp:docPr id="600" name="image7.png"/>
                  <wp:cNvGraphicFramePr/>
                  <a:graphic xmlns:a="http://schemas.openxmlformats.org/drawingml/2006/main">
                    <a:graphicData uri="http://schemas.openxmlformats.org/drawingml/2006/picture">
                      <pic:pic xmlns:pic="http://schemas.openxmlformats.org/drawingml/2006/picture">
                        <pic:nvPicPr>
                          <pic:cNvPr id="600" name="image7.png"/>
                          <pic:cNvPicPr preferRelativeResize="0"/>
                        </pic:nvPicPr>
                        <pic:blipFill>
                          <a:blip r:embed="rId7"/>
                          <a:srcRect/>
                          <a:stretch>
                            <a:fillRect/>
                          </a:stretch>
                        </pic:blipFill>
                        <pic:spPr>
                          <a:xfrm>
                            <a:off x="0" y="0"/>
                            <a:ext cx="2392680" cy="1432560"/>
                          </a:xfrm>
                          <a:prstGeom prst="rect">
                            <a:avLst/>
                          </a:prstGeom>
                        </pic:spPr>
                      </pic:pic>
                    </a:graphicData>
                  </a:graphic>
                </wp:inline>
              </w:drawing>
            </w:r>
          </w:p>
          <w:p w14:paraId="462748CE">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Bước 2. Nháy chuột vào kết quả tìm kiếm và xem tên miền</w:t>
            </w:r>
          </w:p>
          <w:p w14:paraId="6C20ECE3">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114300" distB="114300" distL="114300" distR="114300">
                  <wp:extent cx="1539240" cy="1272540"/>
                  <wp:effectExtent l="0" t="0" r="3810" b="3810"/>
                  <wp:docPr id="602" name="image5.png"/>
                  <wp:cNvGraphicFramePr/>
                  <a:graphic xmlns:a="http://schemas.openxmlformats.org/drawingml/2006/main">
                    <a:graphicData uri="http://schemas.openxmlformats.org/drawingml/2006/picture">
                      <pic:pic xmlns:pic="http://schemas.openxmlformats.org/drawingml/2006/picture">
                        <pic:nvPicPr>
                          <pic:cNvPr id="602" name="image5.png"/>
                          <pic:cNvPicPr preferRelativeResize="0"/>
                        </pic:nvPicPr>
                        <pic:blipFill>
                          <a:blip r:embed="rId8"/>
                          <a:srcRect/>
                          <a:stretch>
                            <a:fillRect/>
                          </a:stretch>
                        </pic:blipFill>
                        <pic:spPr>
                          <a:xfrm>
                            <a:off x="0" y="0"/>
                            <a:ext cx="1539240" cy="1272540"/>
                          </a:xfrm>
                          <a:prstGeom prst="rect">
                            <a:avLst/>
                          </a:prstGeom>
                        </pic:spPr>
                      </pic:pic>
                    </a:graphicData>
                  </a:graphic>
                </wp:inline>
              </w:drawing>
            </w:r>
          </w:p>
          <w:p w14:paraId="462CA970">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Tên miền của trang web Hội thi Tin học trẻ Toàn quốc là:</w:t>
            </w:r>
          </w:p>
          <w:p w14:paraId="3A6D19F6">
            <w:pPr>
              <w:numPr>
                <w:ilvl w:val="0"/>
                <w:numId w:val="2"/>
              </w:num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Tìm tên miền của trang web Cục Trẻ em.</w:t>
            </w:r>
          </w:p>
          <w:p w14:paraId="0689B7E8">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Bước 1. Sử dụng máy tìm kiếm Google để tìm kiếm với từ khoá Cục Trẻ em.</w:t>
            </w:r>
          </w:p>
          <w:p w14:paraId="6C60E1F8">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Bước 2. Truy cập vào trang web và xem tên miền. </w:t>
            </w:r>
          </w:p>
          <w:p w14:paraId="5BC9EB1E">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Tên miền của trang web Cục Trẻ em là:</w:t>
            </w:r>
          </w:p>
          <w:p w14:paraId="6C4DB9D5">
            <w:pPr>
              <w:numPr>
                <w:ilvl w:val="0"/>
                <w:numId w:val="2"/>
              </w:num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Em hãy thực hành tìm kiếm một số trang web và xem tên miền theo hướng dẫn của thầy cô giáo.</w:t>
            </w:r>
          </w:p>
          <w:p w14:paraId="1636EE5C">
            <w:pPr>
              <w:numPr>
                <w:ilvl w:val="0"/>
                <w:numId w:val="2"/>
              </w:num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Em thấy các tên miền vừa tìm được có điểm gì giống nhau và khác nhau?</w:t>
            </w:r>
          </w:p>
          <w:p w14:paraId="5462FFC9">
            <w:pPr>
              <w:shd w:val="clear" w:color="auto" w:fill="FFFFFF"/>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2: Sử dụng công cụ tìm kiếm để tra cứu và mô tả về một số đuôi tên miền phổ biến dưới đây:</w:t>
            </w:r>
          </w:p>
          <w:p w14:paraId="74FB9CFB">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.vn</w:t>
            </w:r>
          </w:p>
          <w:p w14:paraId="73C236A7">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.us</w:t>
            </w:r>
          </w:p>
          <w:p w14:paraId="7CB78D0A">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.org</w:t>
            </w:r>
          </w:p>
          <w:p w14:paraId="28AAB9E3">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.com</w:t>
            </w:r>
          </w:p>
          <w:p w14:paraId="38A9F9AE">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.net</w:t>
            </w:r>
          </w:p>
          <w:p w14:paraId="6BDC553C">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.com.vn</w:t>
            </w:r>
          </w:p>
          <w:p w14:paraId="7EBED481">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.edu.vn</w:t>
            </w:r>
          </w:p>
          <w:p w14:paraId="79EB66D9">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.edu.gov.vn</w:t>
            </w:r>
          </w:p>
          <w:p w14:paraId="56D59B20">
            <w:pPr>
              <w:shd w:val="clear" w:color="auto" w:fill="FFFFFF"/>
              <w:rPr>
                <w:color w:val="000000" w:themeColor="text1"/>
                <w:sz w:val="28"/>
                <w:szCs w:val="28"/>
                <w14:textFill>
                  <w14:solidFill>
                    <w14:schemeClr w14:val="tx1"/>
                  </w14:solidFill>
                </w14:textFill>
              </w:rPr>
            </w:pPr>
          </w:p>
          <w:p w14:paraId="5BAD040C">
            <w:pPr>
              <w:shd w:val="clear" w:color="auto" w:fill="FFFFFF"/>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3: Tra cứu thông tin cá nhân, tổ chức sở hữu tên miền Việt Nam</w:t>
            </w:r>
          </w:p>
          <w:p w14:paraId="17813001">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Bước 1. Truy cập trang web Công tra cứu tên miền Quốc gia tại địa chỉ tracuutenmien.gov.vn.</w:t>
            </w:r>
          </w:p>
          <w:p w14:paraId="521B6291">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Bước 2. Nhập tên miền cần tra cứu vào ô tìm kiếm.</w:t>
            </w:r>
          </w:p>
          <w:p w14:paraId="7FA12419">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114300" distB="114300" distL="114300" distR="114300">
                  <wp:extent cx="1874520" cy="1409700"/>
                  <wp:effectExtent l="0" t="0" r="0" b="0"/>
                  <wp:docPr id="611" name="image3.png"/>
                  <wp:cNvGraphicFramePr/>
                  <a:graphic xmlns:a="http://schemas.openxmlformats.org/drawingml/2006/main">
                    <a:graphicData uri="http://schemas.openxmlformats.org/drawingml/2006/picture">
                      <pic:pic xmlns:pic="http://schemas.openxmlformats.org/drawingml/2006/picture">
                        <pic:nvPicPr>
                          <pic:cNvPr id="611" name="image3.png"/>
                          <pic:cNvPicPr preferRelativeResize="0"/>
                        </pic:nvPicPr>
                        <pic:blipFill>
                          <a:blip r:embed="rId9"/>
                          <a:srcRect/>
                          <a:stretch>
                            <a:fillRect/>
                          </a:stretch>
                        </pic:blipFill>
                        <pic:spPr>
                          <a:xfrm>
                            <a:off x="0" y="0"/>
                            <a:ext cx="1874520" cy="1409700"/>
                          </a:xfrm>
                          <a:prstGeom prst="rect">
                            <a:avLst/>
                          </a:prstGeom>
                        </pic:spPr>
                      </pic:pic>
                    </a:graphicData>
                  </a:graphic>
                </wp:inline>
              </w:drawing>
            </w:r>
          </w:p>
          <w:p w14:paraId="68D5E807">
            <w:pPr>
              <w:shd w:val="clear" w:color="auto" w:fill="FFFFFF"/>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Bước 3. Nháy chuột vào nút </w:t>
            </w:r>
            <w:r>
              <w:rPr>
                <w:color w:val="000000" w:themeColor="text1"/>
                <w:sz w:val="28"/>
                <w:szCs w:val="28"/>
                <w14:textFill>
                  <w14:solidFill>
                    <w14:schemeClr w14:val="tx1"/>
                  </w14:solidFill>
                </w14:textFill>
              </w:rPr>
              <w:drawing>
                <wp:inline distT="114300" distB="114300" distL="114300" distR="114300">
                  <wp:extent cx="914400" cy="299085"/>
                  <wp:effectExtent l="0" t="0" r="0" b="0"/>
                  <wp:docPr id="604" name="image8.png"/>
                  <wp:cNvGraphicFramePr/>
                  <a:graphic xmlns:a="http://schemas.openxmlformats.org/drawingml/2006/main">
                    <a:graphicData uri="http://schemas.openxmlformats.org/drawingml/2006/picture">
                      <pic:pic xmlns:pic="http://schemas.openxmlformats.org/drawingml/2006/picture">
                        <pic:nvPicPr>
                          <pic:cNvPr id="604" name="image8.png"/>
                          <pic:cNvPicPr preferRelativeResize="0"/>
                        </pic:nvPicPr>
                        <pic:blipFill>
                          <a:blip r:embed="rId10"/>
                          <a:srcRect/>
                          <a:stretch>
                            <a:fillRect/>
                          </a:stretch>
                        </pic:blipFill>
                        <pic:spPr>
                          <a:xfrm>
                            <a:off x="0" y="0"/>
                            <a:ext cx="914400" cy="299258"/>
                          </a:xfrm>
                          <a:prstGeom prst="rect">
                            <a:avLst/>
                          </a:prstGeom>
                        </pic:spPr>
                      </pic:pic>
                    </a:graphicData>
                  </a:graphic>
                </wp:inline>
              </w:drawing>
            </w:r>
            <w:r>
              <w:rPr>
                <w:color w:val="000000" w:themeColor="text1"/>
                <w:sz w:val="28"/>
                <w:szCs w:val="28"/>
                <w14:textFill>
                  <w14:solidFill>
                    <w14:schemeClr w14:val="tx1"/>
                  </w14:solidFill>
                </w14:textFill>
              </w:rPr>
              <w:t xml:space="preserve"> và xem kết quả.</w:t>
            </w:r>
          </w:p>
        </w:tc>
        <w:tc>
          <w:tcPr>
            <w:tcW w:w="1643" w:type="pct"/>
          </w:tcPr>
          <w:p w14:paraId="71333E44">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sắm vai bạn Minh và bạn Khoa. </w:t>
            </w:r>
          </w:p>
          <w:p w14:paraId="55E89BDB">
            <w:pPr>
              <w:jc w:val="both"/>
              <w:rPr>
                <w:color w:val="000000" w:themeColor="text1"/>
                <w:sz w:val="28"/>
                <w:szCs w:val="28"/>
                <w14:textFill>
                  <w14:solidFill>
                    <w14:schemeClr w14:val="tx1"/>
                  </w14:solidFill>
                </w14:textFill>
              </w:rPr>
            </w:pPr>
          </w:p>
          <w:p w14:paraId="57B002CA">
            <w:pPr>
              <w:jc w:val="both"/>
              <w:rPr>
                <w:color w:val="000000" w:themeColor="text1"/>
                <w:sz w:val="28"/>
                <w:szCs w:val="28"/>
                <w14:textFill>
                  <w14:solidFill>
                    <w14:schemeClr w14:val="tx1"/>
                  </w14:solidFill>
                </w14:textFill>
              </w:rPr>
            </w:pPr>
          </w:p>
          <w:p w14:paraId="1667DE3F">
            <w:pPr>
              <w:jc w:val="both"/>
              <w:rPr>
                <w:color w:val="000000" w:themeColor="text1"/>
                <w:sz w:val="28"/>
                <w:szCs w:val="28"/>
                <w14:textFill>
                  <w14:solidFill>
                    <w14:schemeClr w14:val="tx1"/>
                  </w14:solidFill>
                </w14:textFill>
              </w:rPr>
            </w:pPr>
          </w:p>
          <w:p w14:paraId="29C5C8B7">
            <w:pPr>
              <w:jc w:val="both"/>
              <w:rPr>
                <w:color w:val="000000" w:themeColor="text1"/>
                <w:sz w:val="28"/>
                <w:szCs w:val="28"/>
                <w14:textFill>
                  <w14:solidFill>
                    <w14:schemeClr w14:val="tx1"/>
                  </w14:solidFill>
                </w14:textFill>
              </w:rPr>
            </w:pPr>
          </w:p>
          <w:p w14:paraId="23B1E64E">
            <w:pPr>
              <w:jc w:val="both"/>
              <w:rPr>
                <w:color w:val="000000" w:themeColor="text1"/>
                <w:sz w:val="28"/>
                <w:szCs w:val="28"/>
                <w14:textFill>
                  <w14:solidFill>
                    <w14:schemeClr w14:val="tx1"/>
                  </w14:solidFill>
                </w14:textFill>
              </w:rPr>
            </w:pPr>
          </w:p>
          <w:p w14:paraId="7ADCFF4C">
            <w:pPr>
              <w:jc w:val="both"/>
              <w:rPr>
                <w:color w:val="000000" w:themeColor="text1"/>
                <w:sz w:val="28"/>
                <w:szCs w:val="28"/>
                <w14:textFill>
                  <w14:solidFill>
                    <w14:schemeClr w14:val="tx1"/>
                  </w14:solidFill>
                </w14:textFill>
              </w:rPr>
            </w:pPr>
          </w:p>
          <w:p w14:paraId="0B3AF2F6">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câu hỏi:</w:t>
            </w:r>
          </w:p>
          <w:p w14:paraId="6F876DA7">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Bạn Minh truy cập internet để tìm hiểu về cách phân loại thực vật theo đặc điểm của rễ để làm bài tập môn Tự nhiên và Xã hội.</w:t>
            </w:r>
          </w:p>
          <w:p w14:paraId="398698E7">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Khi tìm kiếm thông tin trên Internet, bạn Minh gặp phải khó khăn toàn thấy những nội dung khó hiểu.</w:t>
            </w:r>
          </w:p>
          <w:p w14:paraId="7BA4ABDB">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Bạn Minh đã nhờ sự trợ giúp của mẹ để tìm được trang thông tin phù hợp. </w:t>
            </w:r>
          </w:p>
          <w:p w14:paraId="7761FDDF">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tiếp thu.</w:t>
            </w:r>
          </w:p>
          <w:p w14:paraId="0555440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tự đọc và lắng nghe GV giải thích. </w:t>
            </w:r>
          </w:p>
          <w:p w14:paraId="331FAFAA">
            <w:pPr>
              <w:jc w:val="both"/>
              <w:rPr>
                <w:color w:val="000000" w:themeColor="text1"/>
                <w:sz w:val="28"/>
                <w:szCs w:val="28"/>
                <w14:textFill>
                  <w14:solidFill>
                    <w14:schemeClr w14:val="tx1"/>
                  </w14:solidFill>
                </w14:textFill>
              </w:rPr>
            </w:pPr>
          </w:p>
          <w:p w14:paraId="61A2CE8B">
            <w:pPr>
              <w:jc w:val="both"/>
              <w:rPr>
                <w:color w:val="000000" w:themeColor="text1"/>
                <w:sz w:val="28"/>
                <w:szCs w:val="28"/>
                <w14:textFill>
                  <w14:solidFill>
                    <w14:schemeClr w14:val="tx1"/>
                  </w14:solidFill>
                </w14:textFill>
              </w:rPr>
            </w:pPr>
          </w:p>
          <w:p w14:paraId="3DDA96C5">
            <w:pPr>
              <w:jc w:val="both"/>
              <w:rPr>
                <w:color w:val="000000" w:themeColor="text1"/>
                <w:sz w:val="28"/>
                <w:szCs w:val="28"/>
                <w14:textFill>
                  <w14:solidFill>
                    <w14:schemeClr w14:val="tx1"/>
                  </w14:solidFill>
                </w14:textFill>
              </w:rPr>
            </w:pPr>
          </w:p>
          <w:p w14:paraId="05D6C91B">
            <w:pPr>
              <w:jc w:val="both"/>
              <w:rPr>
                <w:color w:val="000000" w:themeColor="text1"/>
                <w:sz w:val="28"/>
                <w:szCs w:val="28"/>
                <w14:textFill>
                  <w14:solidFill>
                    <w14:schemeClr w14:val="tx1"/>
                  </w14:solidFill>
                </w14:textFill>
              </w:rPr>
            </w:pPr>
          </w:p>
          <w:p w14:paraId="1BEDB381">
            <w:pPr>
              <w:jc w:val="both"/>
              <w:rPr>
                <w:color w:val="000000" w:themeColor="text1"/>
                <w:sz w:val="28"/>
                <w:szCs w:val="28"/>
                <w14:textFill>
                  <w14:solidFill>
                    <w14:schemeClr w14:val="tx1"/>
                  </w14:solidFill>
                </w14:textFill>
              </w:rPr>
            </w:pPr>
          </w:p>
          <w:p w14:paraId="090C132A">
            <w:pPr>
              <w:jc w:val="both"/>
              <w:rPr>
                <w:color w:val="000000" w:themeColor="text1"/>
                <w:sz w:val="28"/>
                <w:szCs w:val="28"/>
                <w14:textFill>
                  <w14:solidFill>
                    <w14:schemeClr w14:val="tx1"/>
                  </w14:solidFill>
                </w14:textFill>
              </w:rPr>
            </w:pPr>
          </w:p>
          <w:p w14:paraId="2F47E7AF">
            <w:pPr>
              <w:jc w:val="both"/>
              <w:rPr>
                <w:color w:val="000000" w:themeColor="text1"/>
                <w:sz w:val="28"/>
                <w:szCs w:val="28"/>
                <w14:textFill>
                  <w14:solidFill>
                    <w14:schemeClr w14:val="tx1"/>
                  </w14:solidFill>
                </w14:textFill>
              </w:rPr>
            </w:pPr>
          </w:p>
          <w:p w14:paraId="748FEB9A">
            <w:pPr>
              <w:jc w:val="both"/>
              <w:rPr>
                <w:color w:val="000000" w:themeColor="text1"/>
                <w:sz w:val="28"/>
                <w:szCs w:val="28"/>
                <w14:textFill>
                  <w14:solidFill>
                    <w14:schemeClr w14:val="tx1"/>
                  </w14:solidFill>
                </w14:textFill>
              </w:rPr>
            </w:pPr>
          </w:p>
          <w:p w14:paraId="504E7AA4">
            <w:pPr>
              <w:jc w:val="both"/>
              <w:rPr>
                <w:color w:val="000000" w:themeColor="text1"/>
                <w:sz w:val="28"/>
                <w:szCs w:val="28"/>
                <w14:textFill>
                  <w14:solidFill>
                    <w14:schemeClr w14:val="tx1"/>
                  </w14:solidFill>
                </w14:textFill>
              </w:rPr>
            </w:pPr>
          </w:p>
          <w:p w14:paraId="6DC3BD9E">
            <w:pPr>
              <w:jc w:val="both"/>
              <w:rPr>
                <w:color w:val="000000" w:themeColor="text1"/>
                <w:sz w:val="28"/>
                <w:szCs w:val="28"/>
                <w14:textFill>
                  <w14:solidFill>
                    <w14:schemeClr w14:val="tx1"/>
                  </w14:solidFill>
                </w14:textFill>
              </w:rPr>
            </w:pPr>
          </w:p>
          <w:p w14:paraId="094E40A7">
            <w:pPr>
              <w:jc w:val="both"/>
              <w:rPr>
                <w:color w:val="000000" w:themeColor="text1"/>
                <w:sz w:val="28"/>
                <w:szCs w:val="28"/>
                <w14:textFill>
                  <w14:solidFill>
                    <w14:schemeClr w14:val="tx1"/>
                  </w14:solidFill>
                </w14:textFill>
              </w:rPr>
            </w:pPr>
          </w:p>
          <w:p w14:paraId="1A12E9AA">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tiếp thu.</w:t>
            </w:r>
          </w:p>
          <w:p w14:paraId="629ACB90">
            <w:pPr>
              <w:jc w:val="both"/>
              <w:rPr>
                <w:color w:val="000000" w:themeColor="text1"/>
                <w:sz w:val="28"/>
                <w:szCs w:val="28"/>
                <w14:textFill>
                  <w14:solidFill>
                    <w14:schemeClr w14:val="tx1"/>
                  </w14:solidFill>
                </w14:textFill>
              </w:rPr>
            </w:pPr>
          </w:p>
          <w:p w14:paraId="678044FA">
            <w:pPr>
              <w:jc w:val="both"/>
              <w:rPr>
                <w:color w:val="000000" w:themeColor="text1"/>
                <w:sz w:val="28"/>
                <w:szCs w:val="28"/>
                <w14:textFill>
                  <w14:solidFill>
                    <w14:schemeClr w14:val="tx1"/>
                  </w14:solidFill>
                </w14:textFill>
              </w:rPr>
            </w:pPr>
          </w:p>
          <w:p w14:paraId="3EE319B7">
            <w:pPr>
              <w:jc w:val="both"/>
              <w:rPr>
                <w:color w:val="000000" w:themeColor="text1"/>
                <w:sz w:val="28"/>
                <w:szCs w:val="28"/>
                <w14:textFill>
                  <w14:solidFill>
                    <w14:schemeClr w14:val="tx1"/>
                  </w14:solidFill>
                </w14:textFill>
              </w:rPr>
            </w:pPr>
          </w:p>
          <w:p w14:paraId="295E54BA">
            <w:pPr>
              <w:jc w:val="both"/>
              <w:rPr>
                <w:color w:val="000000" w:themeColor="text1"/>
                <w:sz w:val="28"/>
                <w:szCs w:val="28"/>
                <w14:textFill>
                  <w14:solidFill>
                    <w14:schemeClr w14:val="tx1"/>
                  </w14:solidFill>
                </w14:textFill>
              </w:rPr>
            </w:pPr>
          </w:p>
          <w:p w14:paraId="22E535D8">
            <w:pPr>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r>
              <w:rPr>
                <w:i/>
                <w:color w:val="000000" w:themeColor="text1"/>
                <w:sz w:val="28"/>
                <w:szCs w:val="28"/>
                <w14:textFill>
                  <w14:solidFill>
                    <w14:schemeClr w14:val="tx1"/>
                  </w14:solidFill>
                </w14:textFill>
              </w:rPr>
              <w:t>Đáp án C.</w:t>
            </w:r>
          </w:p>
          <w:p w14:paraId="4E4F63E1">
            <w:pPr>
              <w:jc w:val="both"/>
              <w:rPr>
                <w:i/>
                <w:color w:val="000000" w:themeColor="text1"/>
                <w:sz w:val="28"/>
                <w:szCs w:val="28"/>
                <w14:textFill>
                  <w14:solidFill>
                    <w14:schemeClr w14:val="tx1"/>
                  </w14:solidFill>
                </w14:textFill>
              </w:rPr>
            </w:pPr>
          </w:p>
          <w:p w14:paraId="56B7825B">
            <w:pPr>
              <w:jc w:val="both"/>
              <w:rPr>
                <w:i/>
                <w:color w:val="000000" w:themeColor="text1"/>
                <w:sz w:val="28"/>
                <w:szCs w:val="28"/>
                <w14:textFill>
                  <w14:solidFill>
                    <w14:schemeClr w14:val="tx1"/>
                  </w14:solidFill>
                </w14:textFill>
              </w:rPr>
            </w:pPr>
          </w:p>
          <w:p w14:paraId="5910D22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755BB826">
            <w:pPr>
              <w:jc w:val="both"/>
              <w:rPr>
                <w:i/>
                <w:color w:val="000000" w:themeColor="text1"/>
                <w:sz w:val="28"/>
                <w:szCs w:val="28"/>
                <w14:textFill>
                  <w14:solidFill>
                    <w14:schemeClr w14:val="tx1"/>
                  </w14:solidFill>
                </w14:textFill>
              </w:rPr>
            </w:pPr>
          </w:p>
          <w:p w14:paraId="5AB485A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p w14:paraId="2AE0A826">
            <w:pPr>
              <w:jc w:val="both"/>
              <w:rPr>
                <w:color w:val="000000" w:themeColor="text1"/>
                <w:sz w:val="28"/>
                <w:szCs w:val="28"/>
                <w14:textFill>
                  <w14:solidFill>
                    <w14:schemeClr w14:val="tx1"/>
                  </w14:solidFill>
                </w14:textFill>
              </w:rPr>
            </w:pPr>
          </w:p>
          <w:p w14:paraId="0D74AF33">
            <w:pPr>
              <w:jc w:val="both"/>
              <w:rPr>
                <w:color w:val="000000" w:themeColor="text1"/>
                <w:sz w:val="28"/>
                <w:szCs w:val="28"/>
                <w14:textFill>
                  <w14:solidFill>
                    <w14:schemeClr w14:val="tx1"/>
                  </w14:solidFill>
                </w14:textFill>
              </w:rPr>
            </w:pPr>
          </w:p>
          <w:p w14:paraId="3BC1C903">
            <w:pPr>
              <w:jc w:val="both"/>
              <w:rPr>
                <w:color w:val="000000" w:themeColor="text1"/>
                <w:sz w:val="28"/>
                <w:szCs w:val="28"/>
                <w14:textFill>
                  <w14:solidFill>
                    <w14:schemeClr w14:val="tx1"/>
                  </w14:solidFill>
                </w14:textFill>
              </w:rPr>
            </w:pPr>
          </w:p>
          <w:p w14:paraId="5B630E6F">
            <w:pPr>
              <w:jc w:val="both"/>
              <w:rPr>
                <w:color w:val="000000" w:themeColor="text1"/>
                <w:sz w:val="28"/>
                <w:szCs w:val="28"/>
                <w14:textFill>
                  <w14:solidFill>
                    <w14:schemeClr w14:val="tx1"/>
                  </w14:solidFill>
                </w14:textFill>
              </w:rPr>
            </w:pPr>
          </w:p>
          <w:p w14:paraId="2B8EECF0">
            <w:pPr>
              <w:jc w:val="both"/>
              <w:rPr>
                <w:color w:val="000000" w:themeColor="text1"/>
                <w:sz w:val="28"/>
                <w:szCs w:val="28"/>
                <w14:textFill>
                  <w14:solidFill>
                    <w14:schemeClr w14:val="tx1"/>
                  </w14:solidFill>
                </w14:textFill>
              </w:rPr>
            </w:pPr>
          </w:p>
          <w:p w14:paraId="02CAF62F">
            <w:pPr>
              <w:jc w:val="both"/>
              <w:rPr>
                <w:color w:val="000000" w:themeColor="text1"/>
                <w:sz w:val="28"/>
                <w:szCs w:val="28"/>
                <w14:textFill>
                  <w14:solidFill>
                    <w14:schemeClr w14:val="tx1"/>
                  </w14:solidFill>
                </w14:textFill>
              </w:rPr>
            </w:pPr>
          </w:p>
          <w:p w14:paraId="722AA284">
            <w:pPr>
              <w:jc w:val="both"/>
              <w:rPr>
                <w:color w:val="000000" w:themeColor="text1"/>
                <w:sz w:val="28"/>
                <w:szCs w:val="28"/>
                <w14:textFill>
                  <w14:solidFill>
                    <w14:schemeClr w14:val="tx1"/>
                  </w14:solidFill>
                </w14:textFill>
              </w:rPr>
            </w:pPr>
          </w:p>
          <w:p w14:paraId="4C6BA4F9">
            <w:pPr>
              <w:jc w:val="both"/>
              <w:rPr>
                <w:color w:val="000000" w:themeColor="text1"/>
                <w:sz w:val="28"/>
                <w:szCs w:val="28"/>
                <w14:textFill>
                  <w14:solidFill>
                    <w14:schemeClr w14:val="tx1"/>
                  </w14:solidFill>
                </w14:textFill>
              </w:rPr>
            </w:pPr>
          </w:p>
          <w:p w14:paraId="446FCC69">
            <w:pPr>
              <w:jc w:val="both"/>
              <w:rPr>
                <w:color w:val="000000" w:themeColor="text1"/>
                <w:sz w:val="28"/>
                <w:szCs w:val="28"/>
                <w14:textFill>
                  <w14:solidFill>
                    <w14:schemeClr w14:val="tx1"/>
                  </w14:solidFill>
                </w14:textFill>
              </w:rPr>
            </w:pPr>
          </w:p>
          <w:p w14:paraId="29FC5A68">
            <w:pPr>
              <w:jc w:val="both"/>
              <w:rPr>
                <w:color w:val="000000" w:themeColor="text1"/>
                <w:sz w:val="28"/>
                <w:szCs w:val="28"/>
                <w14:textFill>
                  <w14:solidFill>
                    <w14:schemeClr w14:val="tx1"/>
                  </w14:solidFill>
                </w14:textFill>
              </w:rPr>
            </w:pPr>
          </w:p>
          <w:p w14:paraId="1337FF9C">
            <w:pPr>
              <w:jc w:val="both"/>
              <w:rPr>
                <w:color w:val="000000" w:themeColor="text1"/>
                <w:sz w:val="28"/>
                <w:szCs w:val="28"/>
                <w14:textFill>
                  <w14:solidFill>
                    <w14:schemeClr w14:val="tx1"/>
                  </w14:solidFill>
                </w14:textFill>
              </w:rPr>
            </w:pPr>
          </w:p>
          <w:p w14:paraId="0037EBCD">
            <w:pPr>
              <w:jc w:val="both"/>
              <w:rPr>
                <w:color w:val="000000" w:themeColor="text1"/>
                <w:sz w:val="28"/>
                <w:szCs w:val="28"/>
                <w14:textFill>
                  <w14:solidFill>
                    <w14:schemeClr w14:val="tx1"/>
                  </w14:solidFill>
                </w14:textFill>
              </w:rPr>
            </w:pPr>
          </w:p>
          <w:p w14:paraId="358D3A76">
            <w:pPr>
              <w:jc w:val="both"/>
              <w:rPr>
                <w:color w:val="000000" w:themeColor="text1"/>
                <w:sz w:val="28"/>
                <w:szCs w:val="28"/>
                <w14:textFill>
                  <w14:solidFill>
                    <w14:schemeClr w14:val="tx1"/>
                  </w14:solidFill>
                </w14:textFill>
              </w:rPr>
            </w:pPr>
          </w:p>
          <w:p w14:paraId="101046DD">
            <w:pPr>
              <w:jc w:val="both"/>
              <w:rPr>
                <w:color w:val="000000" w:themeColor="text1"/>
                <w:sz w:val="28"/>
                <w:szCs w:val="28"/>
                <w14:textFill>
                  <w14:solidFill>
                    <w14:schemeClr w14:val="tx1"/>
                  </w14:solidFill>
                </w14:textFill>
              </w:rPr>
            </w:pPr>
          </w:p>
          <w:p w14:paraId="24B6D194">
            <w:pPr>
              <w:jc w:val="both"/>
              <w:rPr>
                <w:color w:val="000000" w:themeColor="text1"/>
                <w:sz w:val="28"/>
                <w:szCs w:val="28"/>
                <w14:textFill>
                  <w14:solidFill>
                    <w14:schemeClr w14:val="tx1"/>
                  </w14:solidFill>
                </w14:textFill>
              </w:rPr>
            </w:pPr>
          </w:p>
          <w:p w14:paraId="63827E34">
            <w:pPr>
              <w:jc w:val="both"/>
              <w:rPr>
                <w:color w:val="000000" w:themeColor="text1"/>
                <w:sz w:val="28"/>
                <w:szCs w:val="28"/>
                <w14:textFill>
                  <w14:solidFill>
                    <w14:schemeClr w14:val="tx1"/>
                  </w14:solidFill>
                </w14:textFill>
              </w:rPr>
            </w:pPr>
          </w:p>
          <w:p w14:paraId="011BA454">
            <w:pPr>
              <w:jc w:val="both"/>
              <w:rPr>
                <w:color w:val="000000" w:themeColor="text1"/>
                <w:sz w:val="28"/>
                <w:szCs w:val="28"/>
                <w14:textFill>
                  <w14:solidFill>
                    <w14:schemeClr w14:val="tx1"/>
                  </w14:solidFill>
                </w14:textFill>
              </w:rPr>
            </w:pPr>
          </w:p>
          <w:p w14:paraId="55737CCB">
            <w:pPr>
              <w:jc w:val="both"/>
              <w:rPr>
                <w:color w:val="000000" w:themeColor="text1"/>
                <w:sz w:val="28"/>
                <w:szCs w:val="28"/>
                <w14:textFill>
                  <w14:solidFill>
                    <w14:schemeClr w14:val="tx1"/>
                  </w14:solidFill>
                </w14:textFill>
              </w:rPr>
            </w:pPr>
          </w:p>
          <w:p w14:paraId="44F701C4">
            <w:pPr>
              <w:jc w:val="both"/>
              <w:rPr>
                <w:color w:val="000000" w:themeColor="text1"/>
                <w:sz w:val="28"/>
                <w:szCs w:val="28"/>
                <w14:textFill>
                  <w14:solidFill>
                    <w14:schemeClr w14:val="tx1"/>
                  </w14:solidFill>
                </w14:textFill>
              </w:rPr>
            </w:pPr>
          </w:p>
          <w:p w14:paraId="7DF83C21">
            <w:pPr>
              <w:jc w:val="both"/>
              <w:rPr>
                <w:color w:val="000000" w:themeColor="text1"/>
                <w:sz w:val="28"/>
                <w:szCs w:val="28"/>
                <w14:textFill>
                  <w14:solidFill>
                    <w14:schemeClr w14:val="tx1"/>
                  </w14:solidFill>
                </w14:textFill>
              </w:rPr>
            </w:pPr>
          </w:p>
          <w:p w14:paraId="0CC917C1">
            <w:pPr>
              <w:jc w:val="both"/>
              <w:rPr>
                <w:color w:val="000000" w:themeColor="text1"/>
                <w:sz w:val="28"/>
                <w:szCs w:val="28"/>
                <w14:textFill>
                  <w14:solidFill>
                    <w14:schemeClr w14:val="tx1"/>
                  </w14:solidFill>
                </w14:textFill>
              </w:rPr>
            </w:pPr>
          </w:p>
          <w:p w14:paraId="520D49C2">
            <w:pPr>
              <w:jc w:val="both"/>
              <w:rPr>
                <w:color w:val="000000" w:themeColor="text1"/>
                <w:sz w:val="28"/>
                <w:szCs w:val="28"/>
                <w14:textFill>
                  <w14:solidFill>
                    <w14:schemeClr w14:val="tx1"/>
                  </w14:solidFill>
                </w14:textFill>
              </w:rPr>
            </w:pPr>
          </w:p>
          <w:p w14:paraId="6341F285">
            <w:pPr>
              <w:jc w:val="both"/>
              <w:rPr>
                <w:color w:val="000000" w:themeColor="text1"/>
                <w:sz w:val="28"/>
                <w:szCs w:val="28"/>
                <w14:textFill>
                  <w14:solidFill>
                    <w14:schemeClr w14:val="tx1"/>
                  </w14:solidFill>
                </w14:textFill>
              </w:rPr>
            </w:pPr>
          </w:p>
          <w:p w14:paraId="03BCF06F">
            <w:pPr>
              <w:jc w:val="both"/>
              <w:rPr>
                <w:color w:val="000000" w:themeColor="text1"/>
                <w:sz w:val="28"/>
                <w:szCs w:val="28"/>
                <w14:textFill>
                  <w14:solidFill>
                    <w14:schemeClr w14:val="tx1"/>
                  </w14:solidFill>
                </w14:textFill>
              </w:rPr>
            </w:pPr>
          </w:p>
          <w:p w14:paraId="4DA907BF">
            <w:pPr>
              <w:jc w:val="both"/>
              <w:rPr>
                <w:color w:val="000000" w:themeColor="text1"/>
                <w:sz w:val="28"/>
                <w:szCs w:val="28"/>
                <w14:textFill>
                  <w14:solidFill>
                    <w14:schemeClr w14:val="tx1"/>
                  </w14:solidFill>
                </w14:textFill>
              </w:rPr>
            </w:pPr>
          </w:p>
          <w:p w14:paraId="1D461606">
            <w:pPr>
              <w:jc w:val="both"/>
              <w:rPr>
                <w:color w:val="000000" w:themeColor="text1"/>
                <w:sz w:val="28"/>
                <w:szCs w:val="28"/>
                <w14:textFill>
                  <w14:solidFill>
                    <w14:schemeClr w14:val="tx1"/>
                  </w14:solidFill>
                </w14:textFill>
              </w:rPr>
            </w:pPr>
          </w:p>
          <w:p w14:paraId="1BAC9031">
            <w:pPr>
              <w:jc w:val="both"/>
              <w:rPr>
                <w:color w:val="000000" w:themeColor="text1"/>
                <w:sz w:val="28"/>
                <w:szCs w:val="28"/>
                <w14:textFill>
                  <w14:solidFill>
                    <w14:schemeClr w14:val="tx1"/>
                  </w14:solidFill>
                </w14:textFill>
              </w:rPr>
            </w:pPr>
          </w:p>
          <w:p w14:paraId="7EB702F7">
            <w:pPr>
              <w:jc w:val="both"/>
              <w:rPr>
                <w:color w:val="000000" w:themeColor="text1"/>
                <w:sz w:val="28"/>
                <w:szCs w:val="28"/>
                <w14:textFill>
                  <w14:solidFill>
                    <w14:schemeClr w14:val="tx1"/>
                  </w14:solidFill>
                </w14:textFill>
              </w:rPr>
            </w:pPr>
          </w:p>
          <w:p w14:paraId="01ECA082">
            <w:pPr>
              <w:jc w:val="both"/>
              <w:rPr>
                <w:color w:val="000000" w:themeColor="text1"/>
                <w:sz w:val="28"/>
                <w:szCs w:val="28"/>
                <w14:textFill>
                  <w14:solidFill>
                    <w14:schemeClr w14:val="tx1"/>
                  </w14:solidFill>
                </w14:textFill>
              </w:rPr>
            </w:pPr>
          </w:p>
          <w:p w14:paraId="50C44A81">
            <w:pPr>
              <w:jc w:val="both"/>
              <w:rPr>
                <w:color w:val="000000" w:themeColor="text1"/>
                <w:sz w:val="28"/>
                <w:szCs w:val="28"/>
                <w14:textFill>
                  <w14:solidFill>
                    <w14:schemeClr w14:val="tx1"/>
                  </w14:solidFill>
                </w14:textFill>
              </w:rPr>
            </w:pPr>
          </w:p>
          <w:p w14:paraId="49E4FE9C">
            <w:pPr>
              <w:jc w:val="both"/>
              <w:rPr>
                <w:color w:val="000000" w:themeColor="text1"/>
                <w:sz w:val="28"/>
                <w:szCs w:val="28"/>
                <w14:textFill>
                  <w14:solidFill>
                    <w14:schemeClr w14:val="tx1"/>
                  </w14:solidFill>
                </w14:textFill>
              </w:rPr>
            </w:pPr>
          </w:p>
          <w:p w14:paraId="70421BB9">
            <w:pPr>
              <w:jc w:val="both"/>
              <w:rPr>
                <w:color w:val="000000" w:themeColor="text1"/>
                <w:sz w:val="28"/>
                <w:szCs w:val="28"/>
                <w14:textFill>
                  <w14:solidFill>
                    <w14:schemeClr w14:val="tx1"/>
                  </w14:solidFill>
                </w14:textFill>
              </w:rPr>
            </w:pPr>
          </w:p>
          <w:p w14:paraId="17F81B24">
            <w:pPr>
              <w:jc w:val="both"/>
              <w:rPr>
                <w:color w:val="000000" w:themeColor="text1"/>
                <w:sz w:val="28"/>
                <w:szCs w:val="28"/>
                <w14:textFill>
                  <w14:solidFill>
                    <w14:schemeClr w14:val="tx1"/>
                  </w14:solidFill>
                </w14:textFill>
              </w:rPr>
            </w:pPr>
          </w:p>
          <w:p w14:paraId="439F1D25">
            <w:pPr>
              <w:jc w:val="both"/>
              <w:rPr>
                <w:color w:val="000000" w:themeColor="text1"/>
                <w:sz w:val="28"/>
                <w:szCs w:val="28"/>
                <w14:textFill>
                  <w14:solidFill>
                    <w14:schemeClr w14:val="tx1"/>
                  </w14:solidFill>
                </w14:textFill>
              </w:rPr>
            </w:pPr>
          </w:p>
          <w:p w14:paraId="1C34613C">
            <w:pPr>
              <w:jc w:val="both"/>
              <w:rPr>
                <w:color w:val="000000" w:themeColor="text1"/>
                <w:sz w:val="28"/>
                <w:szCs w:val="28"/>
                <w14:textFill>
                  <w14:solidFill>
                    <w14:schemeClr w14:val="tx1"/>
                  </w14:solidFill>
                </w14:textFill>
              </w:rPr>
            </w:pPr>
          </w:p>
          <w:p w14:paraId="1ABC9CB6">
            <w:pPr>
              <w:shd w:val="clear" w:color="auto" w:fill="FFFFFF"/>
              <w:ind w:firstLine="72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Trả lời: </w:t>
            </w:r>
            <w:r>
              <w:rPr>
                <w:color w:val="000000" w:themeColor="text1"/>
                <w:sz w:val="28"/>
                <w:szCs w:val="28"/>
                <w14:textFill>
                  <w14:solidFill>
                    <w14:schemeClr w14:val="tx1"/>
                  </w14:solidFill>
                </w14:textFill>
              </w:rPr>
              <w:t>tinhoctre.vn</w:t>
            </w:r>
          </w:p>
          <w:p w14:paraId="11B4C2B4">
            <w:pPr>
              <w:shd w:val="clear" w:color="auto" w:fill="FFFFFF"/>
              <w:ind w:firstLine="720"/>
              <w:jc w:val="both"/>
              <w:rPr>
                <w:color w:val="000000" w:themeColor="text1"/>
                <w:sz w:val="28"/>
                <w:szCs w:val="28"/>
                <w14:textFill>
                  <w14:solidFill>
                    <w14:schemeClr w14:val="tx1"/>
                  </w14:solidFill>
                </w14:textFill>
              </w:rPr>
            </w:pPr>
          </w:p>
          <w:p w14:paraId="76B88820">
            <w:pPr>
              <w:shd w:val="clear" w:color="auto" w:fill="FFFFFF"/>
              <w:ind w:firstLine="720"/>
              <w:jc w:val="both"/>
              <w:rPr>
                <w:color w:val="000000" w:themeColor="text1"/>
                <w:sz w:val="28"/>
                <w:szCs w:val="28"/>
                <w14:textFill>
                  <w14:solidFill>
                    <w14:schemeClr w14:val="tx1"/>
                  </w14:solidFill>
                </w14:textFill>
              </w:rPr>
            </w:pPr>
          </w:p>
          <w:p w14:paraId="7D97BA36">
            <w:pPr>
              <w:shd w:val="clear" w:color="auto" w:fill="FFFFFF"/>
              <w:ind w:firstLine="720"/>
              <w:jc w:val="both"/>
              <w:rPr>
                <w:color w:val="000000" w:themeColor="text1"/>
                <w:sz w:val="28"/>
                <w:szCs w:val="28"/>
                <w14:textFill>
                  <w14:solidFill>
                    <w14:schemeClr w14:val="tx1"/>
                  </w14:solidFill>
                </w14:textFill>
              </w:rPr>
            </w:pPr>
          </w:p>
          <w:p w14:paraId="78905C2B">
            <w:pPr>
              <w:shd w:val="clear" w:color="auto" w:fill="FFFFFF"/>
              <w:ind w:firstLine="720"/>
              <w:jc w:val="both"/>
              <w:rPr>
                <w:color w:val="000000" w:themeColor="text1"/>
                <w:sz w:val="28"/>
                <w:szCs w:val="28"/>
                <w14:textFill>
                  <w14:solidFill>
                    <w14:schemeClr w14:val="tx1"/>
                  </w14:solidFill>
                </w14:textFill>
              </w:rPr>
            </w:pPr>
          </w:p>
          <w:p w14:paraId="366ECC28">
            <w:pPr>
              <w:shd w:val="clear" w:color="auto" w:fill="FFFFFF"/>
              <w:ind w:firstLine="720"/>
              <w:jc w:val="both"/>
              <w:rPr>
                <w:color w:val="000000" w:themeColor="text1"/>
                <w:sz w:val="28"/>
                <w:szCs w:val="28"/>
                <w14:textFill>
                  <w14:solidFill>
                    <w14:schemeClr w14:val="tx1"/>
                  </w14:solidFill>
                </w14:textFill>
              </w:rPr>
            </w:pPr>
          </w:p>
          <w:p w14:paraId="319CDF72">
            <w:pPr>
              <w:shd w:val="clear" w:color="auto" w:fill="FFFFFF"/>
              <w:jc w:val="both"/>
              <w:rPr>
                <w:b/>
                <w:color w:val="000000" w:themeColor="text1"/>
                <w:sz w:val="28"/>
                <w:szCs w:val="28"/>
                <w14:textFill>
                  <w14:solidFill>
                    <w14:schemeClr w14:val="tx1"/>
                  </w14:solidFill>
                </w14:textFill>
              </w:rPr>
            </w:pPr>
          </w:p>
          <w:p w14:paraId="50D4A37F">
            <w:pPr>
              <w:shd w:val="clear" w:color="auto" w:fill="FFFFFF"/>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Trả lời: </w:t>
            </w:r>
            <w:r>
              <w:rPr>
                <w:color w:val="000000" w:themeColor="text1"/>
                <w:sz w:val="28"/>
                <w:szCs w:val="28"/>
                <w14:textFill>
                  <w14:solidFill>
                    <w14:schemeClr w14:val="tx1"/>
                  </w14:solidFill>
                </w14:textFill>
              </w:rPr>
              <w:t>cuoi.tuoitre.vn</w:t>
            </w:r>
          </w:p>
          <w:p w14:paraId="4DD26013">
            <w:pPr>
              <w:jc w:val="both"/>
              <w:rPr>
                <w:color w:val="000000" w:themeColor="text1"/>
                <w:sz w:val="28"/>
                <w:szCs w:val="28"/>
                <w14:textFill>
                  <w14:solidFill>
                    <w14:schemeClr w14:val="tx1"/>
                  </w14:solidFill>
                </w14:textFill>
              </w:rPr>
            </w:pPr>
          </w:p>
          <w:p w14:paraId="5A7887F9">
            <w:pPr>
              <w:jc w:val="both"/>
              <w:rPr>
                <w:color w:val="000000" w:themeColor="text1"/>
                <w:sz w:val="28"/>
                <w:szCs w:val="28"/>
                <w14:textFill>
                  <w14:solidFill>
                    <w14:schemeClr w14:val="tx1"/>
                  </w14:solidFill>
                </w14:textFill>
              </w:rPr>
            </w:pPr>
          </w:p>
          <w:p w14:paraId="5D0544A8">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p>
        </w:tc>
        <w:tc>
          <w:tcPr>
            <w:tcW w:w="895" w:type="pct"/>
          </w:tcPr>
          <w:p w14:paraId="2E27BBC5">
            <w:pPr>
              <w:jc w:val="both"/>
              <w:rPr>
                <w:color w:val="000000" w:themeColor="text1"/>
                <w:sz w:val="28"/>
                <w:szCs w:val="28"/>
                <w14:textFill>
                  <w14:solidFill>
                    <w14:schemeClr w14:val="tx1"/>
                  </w14:solidFill>
                </w14:textFill>
              </w:rPr>
            </w:pPr>
          </w:p>
          <w:p w14:paraId="455B4D22">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5AAADFA6">
            <w:pPr>
              <w:jc w:val="both"/>
              <w:rPr>
                <w:color w:val="000000" w:themeColor="text1"/>
                <w:sz w:val="28"/>
                <w:szCs w:val="28"/>
                <w14:textFill>
                  <w14:solidFill>
                    <w14:schemeClr w14:val="tx1"/>
                  </w14:solidFill>
                </w14:textFill>
              </w:rPr>
            </w:pPr>
          </w:p>
          <w:p w14:paraId="6852DC63">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đọc. </w:t>
            </w:r>
          </w:p>
        </w:tc>
      </w:tr>
      <w:tr w14:paraId="17953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4CBCDC55">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045D79E1">
            <w:pPr>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củng cố, khắc sâu kiến thức đã học về thông tin trên máy tính.</w:t>
            </w:r>
          </w:p>
          <w:p w14:paraId="11196DC7">
            <w:pPr>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142B26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63" w:type="pct"/>
          </w:tcPr>
          <w:p w14:paraId="529B9144">
            <w:pPr>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học sinh nội dung bài tập 2 sgk.</w:t>
            </w:r>
            <w:r>
              <w:rPr>
                <w:i/>
                <w:color w:val="000000" w:themeColor="text1"/>
                <w:sz w:val="28"/>
                <w:szCs w:val="28"/>
                <w14:textFill>
                  <w14:solidFill>
                    <w14:schemeClr w14:val="tx1"/>
                  </w14:solidFill>
                </w14:textFill>
              </w:rPr>
              <w:t xml:space="preserve"> </w:t>
            </w:r>
          </w:p>
          <w:p w14:paraId="3520C960">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Câu 2. Ý nào dưới đây </w:t>
            </w:r>
            <w:r>
              <w:rPr>
                <w:b/>
                <w:i/>
                <w:color w:val="000000" w:themeColor="text1"/>
                <w:sz w:val="28"/>
                <w:szCs w:val="28"/>
                <w14:textFill>
                  <w14:solidFill>
                    <w14:schemeClr w14:val="tx1"/>
                  </w14:solidFill>
                </w14:textFill>
              </w:rPr>
              <w:t>không</w:t>
            </w:r>
            <w:r>
              <w:rPr>
                <w:i/>
                <w:color w:val="000000" w:themeColor="text1"/>
                <w:sz w:val="28"/>
                <w:szCs w:val="28"/>
                <w14:textFill>
                  <w14:solidFill>
                    <w14:schemeClr w14:val="tx1"/>
                  </w14:solidFill>
                </w14:textFill>
              </w:rPr>
              <w:t xml:space="preserve"> phải là đặc điểm của thông tin trên Internet?</w:t>
            </w:r>
          </w:p>
          <w:p w14:paraId="45DA4263">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Đáng tin cậy, luôn chính xác.</w:t>
            </w:r>
          </w:p>
          <w:p w14:paraId="6131B9FD">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Được cập nhật thường xuyên.</w:t>
            </w:r>
          </w:p>
          <w:p w14:paraId="4BB8F993">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Đa dạng và phong phú.</w:t>
            </w:r>
          </w:p>
          <w:p w14:paraId="124B4E01">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D. Cả A, B, C đều đúng.</w:t>
            </w:r>
          </w:p>
          <w:p w14:paraId="6DFC286B">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Câu 3. Câu nào dưới đây là đúng?</w:t>
            </w:r>
          </w:p>
          <w:p w14:paraId="7DA78994">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Không phải thông tin nào trên Internet cũng phù hợp với các em.</w:t>
            </w:r>
          </w:p>
          <w:p w14:paraId="1F55E496">
            <w:pPr>
              <w:jc w:val="both"/>
              <w:rPr>
                <w:i/>
                <w:color w:val="000000" w:themeColor="text1"/>
                <w:sz w:val="28"/>
                <w:szCs w:val="28"/>
                <w:lang w:val="fr-FR"/>
                <w14:textFill>
                  <w14:solidFill>
                    <w14:schemeClr w14:val="tx1"/>
                  </w14:solidFill>
                </w14:textFill>
              </w:rPr>
            </w:pPr>
            <w:r>
              <w:rPr>
                <w:i/>
                <w:color w:val="000000" w:themeColor="text1"/>
                <w:sz w:val="28"/>
                <w:szCs w:val="28"/>
                <w:lang w:val="fr-FR"/>
                <w14:textFill>
                  <w14:solidFill>
                    <w14:schemeClr w14:val="tx1"/>
                  </w14:solidFill>
                </w14:textFill>
              </w:rPr>
              <w:t>B. Internet là kho thông tin khổng lồ.</w:t>
            </w:r>
          </w:p>
          <w:p w14:paraId="3D2EFEAC">
            <w:pPr>
              <w:jc w:val="both"/>
              <w:rPr>
                <w:i/>
                <w:color w:val="000000" w:themeColor="text1"/>
                <w:sz w:val="28"/>
                <w:szCs w:val="28"/>
                <w:lang w:val="fr-FR"/>
                <w14:textFill>
                  <w14:solidFill>
                    <w14:schemeClr w14:val="tx1"/>
                  </w14:solidFill>
                </w14:textFill>
              </w:rPr>
            </w:pPr>
            <w:r>
              <w:rPr>
                <w:i/>
                <w:color w:val="000000" w:themeColor="text1"/>
                <w:sz w:val="28"/>
                <w:szCs w:val="28"/>
                <w:lang w:val="fr-FR"/>
                <w14:textFill>
                  <w14:solidFill>
                    <w14:schemeClr w14:val="tx1"/>
                  </w14:solidFill>
                </w14:textFill>
              </w:rPr>
              <w:t>C. Khi cần, chúng ta có thể tìm thông tin trên Internet.</w:t>
            </w:r>
          </w:p>
          <w:p w14:paraId="4EECDE75">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D. Cả A, B, C đều đúng.</w:t>
            </w:r>
          </w:p>
          <w:p w14:paraId="701EFD6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tc>
        <w:tc>
          <w:tcPr>
            <w:tcW w:w="1643" w:type="pct"/>
          </w:tcPr>
          <w:p w14:paraId="6FEC3C85">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54DAADEE">
            <w:pPr>
              <w:jc w:val="both"/>
              <w:rPr>
                <w:color w:val="000000" w:themeColor="text1"/>
                <w:sz w:val="28"/>
                <w:szCs w:val="28"/>
                <w14:textFill>
                  <w14:solidFill>
                    <w14:schemeClr w14:val="tx1"/>
                  </w14:solidFill>
                </w14:textFill>
              </w:rPr>
            </w:pPr>
          </w:p>
          <w:p w14:paraId="644F67CA">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Câu 2. Đáp án A.</w:t>
            </w:r>
          </w:p>
          <w:p w14:paraId="554D928A">
            <w:pPr>
              <w:jc w:val="both"/>
              <w:rPr>
                <w:i/>
                <w:color w:val="000000" w:themeColor="text1"/>
                <w:sz w:val="28"/>
                <w:szCs w:val="28"/>
                <w14:textFill>
                  <w14:solidFill>
                    <w14:schemeClr w14:val="tx1"/>
                  </w14:solidFill>
                </w14:textFill>
              </w:rPr>
            </w:pPr>
          </w:p>
          <w:p w14:paraId="1BFB9007">
            <w:pPr>
              <w:jc w:val="both"/>
              <w:rPr>
                <w:i/>
                <w:color w:val="000000" w:themeColor="text1"/>
                <w:sz w:val="28"/>
                <w:szCs w:val="28"/>
                <w14:textFill>
                  <w14:solidFill>
                    <w14:schemeClr w14:val="tx1"/>
                  </w14:solidFill>
                </w14:textFill>
              </w:rPr>
            </w:pPr>
          </w:p>
          <w:p w14:paraId="1CD1127E">
            <w:pPr>
              <w:jc w:val="both"/>
              <w:rPr>
                <w:i/>
                <w:color w:val="000000" w:themeColor="text1"/>
                <w:sz w:val="28"/>
                <w:szCs w:val="28"/>
                <w14:textFill>
                  <w14:solidFill>
                    <w14:schemeClr w14:val="tx1"/>
                  </w14:solidFill>
                </w14:textFill>
              </w:rPr>
            </w:pPr>
          </w:p>
          <w:p w14:paraId="1BBF3D39">
            <w:pPr>
              <w:jc w:val="both"/>
              <w:rPr>
                <w:i/>
                <w:color w:val="000000" w:themeColor="text1"/>
                <w:sz w:val="28"/>
                <w:szCs w:val="28"/>
                <w14:textFill>
                  <w14:solidFill>
                    <w14:schemeClr w14:val="tx1"/>
                  </w14:solidFill>
                </w14:textFill>
              </w:rPr>
            </w:pPr>
          </w:p>
          <w:p w14:paraId="129C7832">
            <w:pPr>
              <w:jc w:val="both"/>
              <w:rPr>
                <w:i/>
                <w:color w:val="000000" w:themeColor="text1"/>
                <w:sz w:val="28"/>
                <w:szCs w:val="28"/>
                <w14:textFill>
                  <w14:solidFill>
                    <w14:schemeClr w14:val="tx1"/>
                  </w14:solidFill>
                </w14:textFill>
              </w:rPr>
            </w:pPr>
          </w:p>
          <w:p w14:paraId="17BBCA64">
            <w:pPr>
              <w:jc w:val="both"/>
              <w:rPr>
                <w:i/>
                <w:color w:val="000000" w:themeColor="text1"/>
                <w:sz w:val="28"/>
                <w:szCs w:val="28"/>
                <w14:textFill>
                  <w14:solidFill>
                    <w14:schemeClr w14:val="tx1"/>
                  </w14:solidFill>
                </w14:textFill>
              </w:rPr>
            </w:pPr>
          </w:p>
          <w:p w14:paraId="1A5028F6">
            <w:pPr>
              <w:jc w:val="both"/>
              <w:rPr>
                <w:i/>
                <w:color w:val="000000" w:themeColor="text1"/>
                <w:sz w:val="28"/>
                <w:szCs w:val="28"/>
                <w14:textFill>
                  <w14:solidFill>
                    <w14:schemeClr w14:val="tx1"/>
                  </w14:solidFill>
                </w14:textFill>
              </w:rPr>
            </w:pPr>
          </w:p>
          <w:p w14:paraId="1040158D">
            <w:pPr>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Câu 3. Đáp án D.</w:t>
            </w:r>
          </w:p>
          <w:p w14:paraId="05876DD6">
            <w:pPr>
              <w:jc w:val="both"/>
              <w:rPr>
                <w:color w:val="000000" w:themeColor="text1"/>
                <w:sz w:val="28"/>
                <w:szCs w:val="28"/>
                <w14:textFill>
                  <w14:solidFill>
                    <w14:schemeClr w14:val="tx1"/>
                  </w14:solidFill>
                </w14:textFill>
              </w:rPr>
            </w:pPr>
          </w:p>
        </w:tc>
        <w:tc>
          <w:tcPr>
            <w:tcW w:w="895" w:type="pct"/>
          </w:tcPr>
          <w:p w14:paraId="378D5347">
            <w:pPr>
              <w:jc w:val="both"/>
              <w:rPr>
                <w:color w:val="000000" w:themeColor="text1"/>
                <w:sz w:val="28"/>
                <w:szCs w:val="28"/>
                <w14:textFill>
                  <w14:solidFill>
                    <w14:schemeClr w14:val="tx1"/>
                  </w14:solidFill>
                </w14:textFill>
              </w:rPr>
            </w:pPr>
          </w:p>
          <w:p w14:paraId="43C0AEE6">
            <w:pPr>
              <w:jc w:val="both"/>
              <w:rPr>
                <w:color w:val="000000" w:themeColor="text1"/>
                <w:sz w:val="28"/>
                <w:szCs w:val="28"/>
                <w14:textFill>
                  <w14:solidFill>
                    <w14:schemeClr w14:val="tx1"/>
                  </w14:solidFill>
                </w14:textFill>
              </w:rPr>
            </w:pPr>
          </w:p>
          <w:p w14:paraId="52027ACE">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p w14:paraId="442E1517">
            <w:pPr>
              <w:jc w:val="both"/>
              <w:rPr>
                <w:color w:val="000000" w:themeColor="text1"/>
                <w:sz w:val="28"/>
                <w:szCs w:val="28"/>
                <w14:textFill>
                  <w14:solidFill>
                    <w14:schemeClr w14:val="tx1"/>
                  </w14:solidFill>
                </w14:textFill>
              </w:rPr>
            </w:pPr>
          </w:p>
          <w:p w14:paraId="36EBEE8B">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tc>
      </w:tr>
      <w:tr w14:paraId="7923F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91" w:hRule="atLeast"/>
        </w:trPr>
        <w:tc>
          <w:tcPr>
            <w:tcW w:w="5000" w:type="pct"/>
            <w:gridSpan w:val="3"/>
          </w:tcPr>
          <w:p w14:paraId="5671252A">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(7’)</w:t>
            </w:r>
          </w:p>
          <w:p w14:paraId="4DAB913A">
            <w:pPr>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vận dụng được các kiến thức đã học về khám phá thông tin từ Internet vào thực tế cuộc sống.</w:t>
            </w:r>
          </w:p>
          <w:p w14:paraId="68B0DFC5">
            <w:pPr>
              <w:spacing w:line="276" w:lineRule="auto"/>
              <w:jc w:val="both"/>
              <w:rPr>
                <w:color w:val="000000" w:themeColor="text1"/>
                <w:sz w:val="28"/>
                <w:szCs w:val="28"/>
                <w14:textFill>
                  <w14:solidFill>
                    <w14:schemeClr w14:val="tx1"/>
                  </w14:solidFill>
                </w14:textFill>
              </w:rPr>
            </w:pPr>
            <w:r>
              <w:rPr>
                <w:rFonts w:hint="default"/>
                <w:color w:val="FF0000"/>
                <w:sz w:val="28"/>
                <w:szCs w:val="28"/>
              </w:rPr>
              <w:t>1.3.CB1a: Xác định được cách tổ chức, lưu trữ và truy xuất dữ liệu, thông tin và nội dung một cách đơn giản trong môi trường số.</w:t>
            </w:r>
          </w:p>
          <w:p w14:paraId="49EF3729">
            <w:pPr>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05C84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63" w:type="pct"/>
          </w:tcPr>
          <w:p w14:paraId="740554E8">
            <w:pPr>
              <w:jc w:val="both"/>
              <w:rPr>
                <w:rFonts w:hint="default" w:ascii="Times New Roman" w:hAnsi="Times New Roman" w:cs="Times New Roman"/>
                <w:b/>
                <w:i/>
                <w:color w:val="000000" w:themeColor="text1"/>
                <w:sz w:val="28"/>
                <w:szCs w:val="28"/>
                <w14:textFill>
                  <w14:solidFill>
                    <w14:schemeClr w14:val="tx1"/>
                  </w14:solidFill>
                </w14:textFill>
              </w:rPr>
            </w:pPr>
            <w:r>
              <w:rPr>
                <w:rFonts w:hint="default" w:ascii="Times New Roman" w:hAnsi="Times New Roman" w:cs="Times New Roman"/>
                <w:b/>
                <w:i/>
                <w:color w:val="000000" w:themeColor="text1"/>
                <w:sz w:val="28"/>
                <w:szCs w:val="28"/>
                <w14:textFill>
                  <w14:solidFill>
                    <w14:schemeClr w14:val="tx1"/>
                  </w14:solidFill>
                </w14:textFill>
              </w:rPr>
              <w:t>Bài tập 2</w:t>
            </w:r>
          </w:p>
          <w:p w14:paraId="0B973934">
            <w:pPr>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GV nêu yêu cầu: </w:t>
            </w:r>
            <w:r>
              <w:rPr>
                <w:rFonts w:hint="default" w:ascii="Times New Roman" w:hAnsi="Times New Roman" w:cs="Times New Roman"/>
                <w:i/>
                <w:color w:val="000000" w:themeColor="text1"/>
                <w:sz w:val="28"/>
                <w:szCs w:val="28"/>
                <w14:textFill>
                  <w14:solidFill>
                    <w14:schemeClr w14:val="tx1"/>
                  </w14:solidFill>
                </w14:textFill>
              </w:rPr>
              <w:t>Em hãy nhờ sự trợ giúp của người thân hoặc thầy cô giáo để vào Internet xem các chương trình phù hợp mà em thích.</w:t>
            </w:r>
          </w:p>
          <w:p w14:paraId="437A292D">
            <w:p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i/>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 xml:space="preserve">GV hướng dẫn cho HS: </w:t>
            </w:r>
          </w:p>
          <w:p w14:paraId="408A8069">
            <w:pPr>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i/>
                <w:color w:val="000000" w:themeColor="text1"/>
                <w:sz w:val="28"/>
                <w:szCs w:val="28"/>
                <w14:textFill>
                  <w14:solidFill>
                    <w14:schemeClr w14:val="tx1"/>
                  </w14:solidFill>
                </w14:textFill>
              </w:rPr>
              <w:t>+ Em có thể vào internet xem các chương trình, tin tức và phải có sự cho phép, giám sát của người lớn.</w:t>
            </w:r>
          </w:p>
          <w:p w14:paraId="1C6D068D">
            <w:pPr>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i/>
                <w:color w:val="000000" w:themeColor="text1"/>
                <w:sz w:val="28"/>
                <w:szCs w:val="28"/>
                <w14:textFill>
                  <w14:solidFill>
                    <w14:schemeClr w14:val="tx1"/>
                  </w14:solidFill>
                </w14:textFill>
              </w:rPr>
              <w:t>+ Chỉ được xem những chương trình phù hợp với lứa tuổi.</w:t>
            </w:r>
          </w:p>
          <w:p w14:paraId="1DA110DD">
            <w:p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GV mời đại diện 1-2 HS trả lời. HS khác lắng nghe, nhận xét, bổ sung. </w:t>
            </w:r>
          </w:p>
          <w:p w14:paraId="4710A642">
            <w:p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FF0000"/>
                <w:sz w:val="28"/>
                <w:szCs w:val="28"/>
              </w:rPr>
              <w:t xml:space="preserve">- </w:t>
            </w:r>
            <w:r>
              <w:rPr>
                <w:rFonts w:hint="default" w:ascii="Times New Roman" w:hAnsi="Times New Roman" w:eastAsia="SimSun" w:cs="Times New Roman"/>
                <w:color w:val="FF0000"/>
                <w:sz w:val="28"/>
                <w:szCs w:val="28"/>
              </w:rPr>
              <w:t>GV đặt câu hỏi: "Nếu em muốn tìm lại bài hát 'Em yêu trường em' trên Internet vào ngày mai, em sẽ làm cách nào nhanh nhất?".</w:t>
            </w:r>
          </w:p>
        </w:tc>
        <w:tc>
          <w:tcPr>
            <w:tcW w:w="1643" w:type="pct"/>
          </w:tcPr>
          <w:p w14:paraId="64C6FFC0">
            <w:pPr>
              <w:jc w:val="both"/>
              <w:rPr>
                <w:rFonts w:hint="default" w:ascii="Times New Roman" w:hAnsi="Times New Roman" w:cs="Times New Roman"/>
                <w:color w:val="000000" w:themeColor="text1"/>
                <w:sz w:val="28"/>
                <w:szCs w:val="28"/>
                <w14:textFill>
                  <w14:solidFill>
                    <w14:schemeClr w14:val="tx1"/>
                  </w14:solidFill>
                </w14:textFill>
              </w:rPr>
            </w:pPr>
          </w:p>
          <w:p w14:paraId="414E576B">
            <w:pPr>
              <w:jc w:val="both"/>
              <w:rPr>
                <w:rFonts w:hint="default" w:ascii="Times New Roman" w:hAnsi="Times New Roman" w:cs="Times New Roman"/>
                <w:color w:val="000000" w:themeColor="text1"/>
                <w:sz w:val="28"/>
                <w:szCs w:val="28"/>
                <w14:textFill>
                  <w14:solidFill>
                    <w14:schemeClr w14:val="tx1"/>
                  </w14:solidFill>
                </w14:textFill>
              </w:rPr>
            </w:pPr>
          </w:p>
          <w:p w14:paraId="757C8892">
            <w:pPr>
              <w:jc w:val="both"/>
              <w:rPr>
                <w:rFonts w:hint="default" w:ascii="Times New Roman" w:hAnsi="Times New Roman" w:cs="Times New Roman"/>
                <w:color w:val="000000" w:themeColor="text1"/>
                <w:sz w:val="28"/>
                <w:szCs w:val="28"/>
                <w14:textFill>
                  <w14:solidFill>
                    <w14:schemeClr w14:val="tx1"/>
                  </w14:solidFill>
                </w14:textFill>
              </w:rPr>
            </w:pPr>
          </w:p>
          <w:p w14:paraId="45904E09">
            <w:p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lắng nghe</w:t>
            </w:r>
          </w:p>
          <w:p w14:paraId="4C0E98FE">
            <w:pPr>
              <w:jc w:val="both"/>
              <w:rPr>
                <w:rFonts w:hint="default" w:ascii="Times New Roman" w:hAnsi="Times New Roman" w:cs="Times New Roman"/>
                <w:i/>
                <w:color w:val="000000" w:themeColor="text1"/>
                <w:sz w:val="28"/>
                <w:szCs w:val="28"/>
                <w14:textFill>
                  <w14:solidFill>
                    <w14:schemeClr w14:val="tx1"/>
                  </w14:solidFill>
                </w14:textFill>
              </w:rPr>
            </w:pPr>
          </w:p>
          <w:p w14:paraId="67102D6D">
            <w:pPr>
              <w:jc w:val="both"/>
              <w:rPr>
                <w:rFonts w:hint="default" w:ascii="Times New Roman" w:hAnsi="Times New Roman" w:cs="Times New Roman"/>
                <w:i/>
                <w:color w:val="000000" w:themeColor="text1"/>
                <w:sz w:val="28"/>
                <w:szCs w:val="28"/>
                <w14:textFill>
                  <w14:solidFill>
                    <w14:schemeClr w14:val="tx1"/>
                  </w14:solidFill>
                </w14:textFill>
              </w:rPr>
            </w:pPr>
          </w:p>
          <w:p w14:paraId="72AB90AD">
            <w:pPr>
              <w:jc w:val="both"/>
              <w:rPr>
                <w:rFonts w:hint="default" w:ascii="Times New Roman" w:hAnsi="Times New Roman" w:cs="Times New Roman"/>
                <w:i/>
                <w:color w:val="000000" w:themeColor="text1"/>
                <w:sz w:val="28"/>
                <w:szCs w:val="28"/>
                <w14:textFill>
                  <w14:solidFill>
                    <w14:schemeClr w14:val="tx1"/>
                  </w14:solidFill>
                </w14:textFill>
              </w:rPr>
            </w:pPr>
          </w:p>
          <w:p w14:paraId="3ADA3422">
            <w:p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thực hiện tại nhà dưới sự hướng dẫn của GV.</w:t>
            </w:r>
          </w:p>
          <w:p w14:paraId="600EDCC8">
            <w:p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lắng nghe, ghi nhớ.</w:t>
            </w:r>
          </w:p>
          <w:p w14:paraId="3538DC18">
            <w:pPr>
              <w:jc w:val="both"/>
              <w:rPr>
                <w:rFonts w:hint="default" w:ascii="Times New Roman" w:hAnsi="Times New Roman" w:cs="Times New Roman"/>
                <w:color w:val="000000" w:themeColor="text1"/>
                <w:sz w:val="28"/>
                <w:szCs w:val="28"/>
                <w14:textFill>
                  <w14:solidFill>
                    <w14:schemeClr w14:val="tx1"/>
                  </w14:solidFill>
                </w14:textFill>
              </w:rPr>
            </w:pPr>
          </w:p>
          <w:p w14:paraId="61604CB9">
            <w:pPr>
              <w:jc w:val="both"/>
              <w:rPr>
                <w:rFonts w:hint="default" w:ascii="Times New Roman" w:hAnsi="Times New Roman" w:cs="Times New Roman"/>
                <w:i/>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- 1-2 HS trả lời, nhận xét. </w:t>
            </w:r>
          </w:p>
          <w:p w14:paraId="466C4467">
            <w:pPr>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GV lắng nghe và tiếp thu. </w:t>
            </w:r>
          </w:p>
          <w:p w14:paraId="46925F8C">
            <w:pPr>
              <w:jc w:val="both"/>
              <w:rPr>
                <w:rFonts w:hint="default" w:ascii="Times New Roman" w:hAnsi="Times New Roman" w:cs="Times New Roman"/>
                <w:color w:val="000000" w:themeColor="text1"/>
                <w:sz w:val="28"/>
                <w:szCs w:val="28"/>
                <w14:textFill>
                  <w14:solidFill>
                    <w14:schemeClr w14:val="tx1"/>
                  </w14:solidFill>
                </w14:textFill>
              </w:rPr>
            </w:pPr>
            <w:r>
              <w:rPr>
                <w:rFonts w:hint="default" w:eastAsia="SimSun" w:cs="Times New Roman"/>
                <w:color w:val="FF0000"/>
                <w:sz w:val="28"/>
                <w:szCs w:val="28"/>
                <w:lang w:val="en-US"/>
              </w:rPr>
              <w:t xml:space="preserve">- </w:t>
            </w:r>
            <w:r>
              <w:rPr>
                <w:rFonts w:hint="default" w:ascii="Times New Roman" w:hAnsi="Times New Roman" w:eastAsia="SimSun" w:cs="Times New Roman"/>
                <w:color w:val="FF0000"/>
                <w:sz w:val="28"/>
                <w:szCs w:val="28"/>
              </w:rPr>
              <w:t>HS trả lời</w:t>
            </w:r>
            <w:r>
              <w:rPr>
                <w:rFonts w:hint="default" w:ascii="Times New Roman" w:hAnsi="Times New Roman" w:eastAsia="SimSun" w:cs="Times New Roman"/>
                <w:color w:val="FF0000"/>
                <w:sz w:val="28"/>
                <w:szCs w:val="28"/>
                <w:lang w:val="en-US"/>
              </w:rPr>
              <w:t xml:space="preserve">; </w:t>
            </w:r>
            <w:r>
              <w:rPr>
                <w:rFonts w:hint="default" w:ascii="Times New Roman" w:hAnsi="Times New Roman" w:eastAsia="SimSun" w:cs="Times New Roman"/>
                <w:color w:val="FF0000"/>
                <w:sz w:val="28"/>
                <w:szCs w:val="28"/>
              </w:rPr>
              <w:t>Dùng từ khóa/</w:t>
            </w:r>
            <w:r>
              <w:rPr>
                <w:rFonts w:hint="default" w:ascii="Times New Roman" w:hAnsi="Times New Roman" w:eastAsia="SimSun" w:cs="Times New Roman"/>
                <w:color w:val="FF0000"/>
                <w:sz w:val="28"/>
                <w:szCs w:val="28"/>
                <w:lang w:val="en-US"/>
              </w:rPr>
              <w:t>tìm kiếm</w:t>
            </w:r>
            <w:r>
              <w:rPr>
                <w:rFonts w:hint="default" w:ascii="Times New Roman" w:hAnsi="Times New Roman" w:eastAsia="SimSun" w:cs="Times New Roman"/>
                <w:color w:val="FF0000"/>
                <w:sz w:val="28"/>
                <w:szCs w:val="28"/>
              </w:rPr>
              <w:t>.</w:t>
            </w:r>
          </w:p>
        </w:tc>
        <w:tc>
          <w:tcPr>
            <w:tcW w:w="895" w:type="pct"/>
          </w:tcPr>
          <w:p w14:paraId="4288EC2C">
            <w:pPr>
              <w:jc w:val="both"/>
              <w:rPr>
                <w:color w:val="000000" w:themeColor="text1"/>
                <w:sz w:val="28"/>
                <w:szCs w:val="28"/>
                <w14:textFill>
                  <w14:solidFill>
                    <w14:schemeClr w14:val="tx1"/>
                  </w14:solidFill>
                </w14:textFill>
              </w:rPr>
            </w:pPr>
          </w:p>
          <w:p w14:paraId="19D93C23">
            <w:pPr>
              <w:jc w:val="both"/>
              <w:rPr>
                <w:color w:val="000000" w:themeColor="text1"/>
                <w:sz w:val="28"/>
                <w:szCs w:val="28"/>
                <w14:textFill>
                  <w14:solidFill>
                    <w14:schemeClr w14:val="tx1"/>
                  </w14:solidFill>
                </w14:textFill>
              </w:rPr>
            </w:pPr>
          </w:p>
          <w:p w14:paraId="3DE4D0A0">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0E244FA9">
            <w:pPr>
              <w:jc w:val="both"/>
              <w:rPr>
                <w:color w:val="000000" w:themeColor="text1"/>
                <w:sz w:val="28"/>
                <w:szCs w:val="28"/>
                <w14:textFill>
                  <w14:solidFill>
                    <w14:schemeClr w14:val="tx1"/>
                  </w14:solidFill>
                </w14:textFill>
              </w:rPr>
            </w:pPr>
          </w:p>
          <w:p w14:paraId="2210CF74">
            <w:pPr>
              <w:jc w:val="both"/>
              <w:rPr>
                <w:color w:val="000000" w:themeColor="text1"/>
                <w:sz w:val="28"/>
                <w:szCs w:val="28"/>
                <w14:textFill>
                  <w14:solidFill>
                    <w14:schemeClr w14:val="tx1"/>
                  </w14:solidFill>
                </w14:textFill>
              </w:rPr>
            </w:pPr>
          </w:p>
          <w:p w14:paraId="79F34C6F">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w:t>
            </w:r>
          </w:p>
        </w:tc>
      </w:tr>
      <w:tr w14:paraId="6D6E9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74B77BA7">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3E0FB785">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Củng cố </w:t>
            </w:r>
          </w:p>
          <w:p w14:paraId="7C003AE9">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đặt câu hỏi nhanh:</w:t>
            </w:r>
          </w:p>
          <w:p w14:paraId="2FE0F56E">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nhắc lại thao tác mở trình duyệt web và nhập địa chỉ trang web để tìm kiếm thông tin.</w:t>
            </w:r>
          </w:p>
          <w:p w14:paraId="64344F4E">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kiến thức:</w:t>
            </w:r>
          </w:p>
          <w:p w14:paraId="45D35514">
            <w:pPr>
              <w:tabs>
                <w:tab w:val="left" w:pos="200"/>
                <w:tab w:val="center" w:leader="dot" w:pos="9530"/>
              </w:tabs>
              <w:rPr>
                <w:b/>
                <w:color w:val="000000" w:themeColor="text1"/>
                <w:sz w:val="28"/>
                <w:szCs w:val="28"/>
                <w14:textFill>
                  <w14:solidFill>
                    <w14:schemeClr w14:val="tx1"/>
                  </w14:solidFill>
                </w14:textFill>
              </w:rPr>
            </w:pPr>
            <w:bookmarkStart w:id="0" w:name="_GoBack"/>
            <w:bookmarkEnd w:id="0"/>
            <w:r>
              <w:rPr>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5773AFC3">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0C2AC155">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Về nhà thử tìm kiếm một thông tin học tập đơn giản trên Internet (nhờ sự hướng dẫn của người lớn) và ghi lại kết quả.</w:t>
            </w:r>
          </w:p>
          <w:p w14:paraId="55F9DBB5">
            <w:pPr>
              <w:tabs>
                <w:tab w:val="left" w:pos="160"/>
                <w:tab w:val="center" w:leader="dot" w:pos="9480"/>
              </w:tabs>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Xem trước bài mới</w:t>
            </w:r>
          </w:p>
        </w:tc>
      </w:tr>
      <w:tr w14:paraId="226502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182D8F92">
            <w:pPr>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26E98F3C">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6928B74D">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5BDC02D1">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47D39A5A">
      <w:pPr>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8A30B4"/>
    <w:multiLevelType w:val="multilevel"/>
    <w:tmpl w:val="528A30B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66CA1458"/>
    <w:multiLevelType w:val="multilevel"/>
    <w:tmpl w:val="66CA145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5AA"/>
    <w:rsid w:val="007155AA"/>
    <w:rsid w:val="00B732D1"/>
    <w:rsid w:val="00FC4120"/>
    <w:rsid w:val="59E96DFB"/>
    <w:rsid w:val="6AE14026"/>
    <w:rsid w:val="75042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1025</Words>
  <Characters>5845</Characters>
  <Lines>48</Lines>
  <Paragraphs>13</Paragraphs>
  <TotalTime>1</TotalTime>
  <ScaleCrop>false</ScaleCrop>
  <LinksUpToDate>false</LinksUpToDate>
  <CharactersWithSpaces>6857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2025-08-26T15:13:00Z</dcterms:created>
  <dc:creator>ASUS</dc:creator>
  <cp:lastModifiedBy>Đà Xuân</cp:lastModifiedBy>
  <dcterms:modified xsi:type="dcterms:W3CDTF">2025-12-28T04:41:36Z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7D345C54E01C4032BA2BB13E48C32A5D_12</vt:lpwstr>
  </property>
</Properties>
</file>