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68F72">
      <w:pPr>
        <w:spacing w:line="276" w:lineRule="auto"/>
        <w:jc w:val="center"/>
        <w:rPr>
          <w:rFonts w:hint="default"/>
          <w:b/>
          <w:color w:val="000000" w:themeColor="text1"/>
          <w:sz w:val="28"/>
          <w:szCs w:val="28"/>
          <w:lang w:val="en-US"/>
          <w14:textFill>
            <w14:solidFill>
              <w14:schemeClr w14:val="tx1"/>
            </w14:solidFill>
          </w14:textFill>
        </w:rPr>
      </w:pPr>
      <w:r>
        <w:rPr>
          <w:rFonts w:hint="default"/>
          <w:b/>
          <w:color w:val="000000" w:themeColor="text1"/>
          <w:sz w:val="28"/>
          <w:szCs w:val="28"/>
          <w:lang w:val="en-US"/>
          <w14:textFill>
            <w14:solidFill>
              <w14:schemeClr w14:val="tx1"/>
            </w14:solidFill>
          </w14:textFill>
        </w:rPr>
        <w:t>TUẦN 28</w:t>
      </w:r>
    </w:p>
    <w:p w14:paraId="6700FF1D">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14. KHÁM PHÁ MÔI TRƯỜNG LẬP TRÌNH TRỰC QUAN (T1)</w:t>
      </w:r>
    </w:p>
    <w:p w14:paraId="2C47F0E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5EF08615">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1. Kiến thức, kĩ năng:</w:t>
      </w:r>
    </w:p>
    <w:p w14:paraId="4C54C31F">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biết được nhóm lệnh và các lệnh thuộc nhóm lệnh.</w:t>
      </w:r>
    </w:p>
    <w:p w14:paraId="6ACE60E3">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Thực hiện được các thao tác cơ bản: kéo thả lệnh, xóa lệnh, ghép lệnh thành khối lệnh.</w:t>
      </w:r>
    </w:p>
    <w:p w14:paraId="0A67E27F">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right="-8"/>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4E68E9B1">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 xml:space="preserve">Năng lực học tập, tự học: </w:t>
      </w:r>
      <w:r>
        <w:rPr>
          <w:color w:val="000000" w:themeColor="text1"/>
          <w:sz w:val="28"/>
          <w:szCs w:val="28"/>
          <w14:textFill>
            <w14:solidFill>
              <w14:schemeClr w14:val="tx1"/>
            </w14:solidFill>
          </w14:textFill>
        </w:rPr>
        <w:t>HS biết tự tìm kiếm, chuẩn bị và lựa chọn tài liệu, phương tiện học tập trước giờ học, tự giác thực hiện các hoạt động học tập cá nhân trong giờ học trên lớp,…</w:t>
      </w:r>
    </w:p>
    <w:p w14:paraId="29DA170D">
      <w:pPr>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giao tiếp và hợp tác: </w:t>
      </w:r>
      <w:r>
        <w:rPr>
          <w:color w:val="000000" w:themeColor="text1"/>
          <w:sz w:val="28"/>
          <w:szCs w:val="28"/>
          <w14:textFill>
            <w14:solidFill>
              <w14:schemeClr w14:val="tx1"/>
            </w14:solidFill>
          </w14:textFill>
        </w:rPr>
        <w:t>Khả năng phân công và phối hợp thực hiện nhiệm vụ học tập.</w:t>
      </w:r>
    </w:p>
    <w:p w14:paraId="2EB308D8">
      <w:pPr>
        <w:ind w:firstLine="720"/>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 Năng lực giải quyết vấn đề sáng tạo: </w:t>
      </w:r>
      <w:r>
        <w:rPr>
          <w:color w:val="000000" w:themeColor="text1"/>
          <w:sz w:val="28"/>
          <w:szCs w:val="28"/>
          <w14:textFill>
            <w14:solidFill>
              <w14:schemeClr w14:val="tx1"/>
            </w14:solidFill>
          </w14:textFill>
        </w:rPr>
        <w:t>HS vận dụng kiến thức, kĩ năng của bài học để giải quyết vấn đề thường gặp..</w:t>
      </w:r>
    </w:p>
    <w:p w14:paraId="579DE2D8">
      <w:pPr>
        <w:numPr>
          <w:ilvl w:val="0"/>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6A24BF3F">
      <w:pPr>
        <w:widowControl w:val="0"/>
        <w:numPr>
          <w:ilvl w:val="0"/>
          <w:numId w:val="0"/>
        </w:numPr>
        <w:tabs>
          <w:tab w:val="left" w:pos="717"/>
        </w:tabs>
        <w:spacing w:line="276" w:lineRule="auto"/>
        <w:ind w:leftChars="0" w:right="141" w:rightChars="0"/>
        <w:rPr>
          <w:rFonts w:hint="default"/>
          <w:b w:val="0"/>
          <w:bCs/>
          <w:color w:val="000000" w:themeColor="text1"/>
          <w:sz w:val="28"/>
          <w:szCs w:val="28"/>
          <w:lang w:val="en-US"/>
          <w14:textFill>
            <w14:solidFill>
              <w14:schemeClr w14:val="tx1"/>
            </w14:solidFill>
          </w14:textFill>
        </w:rPr>
      </w:pPr>
      <w:r>
        <w:rPr>
          <w:rFonts w:hint="default"/>
          <w:b w:val="0"/>
          <w:bCs/>
          <w:color w:val="FF0000"/>
          <w:sz w:val="28"/>
          <w:szCs w:val="28"/>
          <w:lang w:val="en-US"/>
        </w:rPr>
        <w:t>3.4.CB2a: Liệt kê được các hướng dẫn đơn giản để hệ thống máy tính giải quyết một vấn đề đơn giản hoặc thực hiện một nhiệm vụ đơn giản.</w:t>
      </w:r>
    </w:p>
    <w:p w14:paraId="18AA2A67">
      <w:pPr>
        <w:widowControl w:val="0"/>
        <w:numPr>
          <w:ilvl w:val="0"/>
          <w:numId w:val="0"/>
        </w:numPr>
        <w:tabs>
          <w:tab w:val="left" w:pos="717"/>
        </w:tabs>
        <w:spacing w:line="276" w:lineRule="auto"/>
        <w:ind w:leftChars="0" w:right="141" w:rightChars="0"/>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3</w:t>
      </w:r>
      <w:r>
        <w:rPr>
          <w:b/>
          <w:color w:val="000000" w:themeColor="text1"/>
          <w:sz w:val="28"/>
          <w:szCs w:val="28"/>
          <w14:textFill>
            <w14:solidFill>
              <w14:schemeClr w14:val="tx1"/>
            </w14:solidFill>
          </w14:textFill>
        </w:rPr>
        <w:t xml:space="preserve">. Phẩm chất. </w:t>
      </w:r>
    </w:p>
    <w:p w14:paraId="7C5E55C3">
      <w:pPr>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HS tích cực trong việc hoàn thành các hoạt động học tập của cá nhân và của nhóm.</w:t>
      </w:r>
    </w:p>
    <w:p w14:paraId="4A0D0E47">
      <w:pPr>
        <w:shd w:val="clear" w:color="auto" w:fill="FFFFFF"/>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nhóm, tự giác hoàn thành các nhiệm vụ mà nhóm đã phân công.</w:t>
      </w:r>
    </w:p>
    <w:p w14:paraId="71E99E1F">
      <w:pPr>
        <w:shd w:val="clear" w:color="auto" w:fill="FFFFFF"/>
        <w:spacing w:line="276" w:lineRule="auto"/>
        <w:ind w:firstLine="720"/>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*HSKT: </w:t>
      </w:r>
      <w:r>
        <w:rPr>
          <w:color w:val="000000" w:themeColor="text1"/>
          <w:sz w:val="28"/>
          <w:szCs w:val="28"/>
          <w14:textFill>
            <w14:solidFill>
              <w14:schemeClr w14:val="tx1"/>
            </w14:solidFill>
          </w14:textFill>
        </w:rPr>
        <w:t>Giúp HS</w:t>
      </w:r>
      <w:r>
        <w:rPr>
          <w:b/>
          <w:bCs/>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nhận biết được nhóm lệnh và các lệnh thuộc nhóm lệnh.</w:t>
      </w:r>
    </w:p>
    <w:p w14:paraId="2A63ED6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ĐỒ DÙNG DẠY HỌC </w:t>
      </w:r>
    </w:p>
    <w:p w14:paraId="5697F9E9">
      <w:pPr>
        <w:shd w:val="clear" w:color="auto" w:fill="FFFFFF"/>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Giáo viên: </w:t>
      </w:r>
      <w:r>
        <w:rPr>
          <w:color w:val="000000" w:themeColor="text1"/>
          <w:sz w:val="28"/>
          <w:szCs w:val="28"/>
          <w14:textFill>
            <w14:solidFill>
              <w14:schemeClr w14:val="tx1"/>
            </w14:solidFill>
          </w14:textFill>
        </w:rPr>
        <w:t xml:space="preserve">Máy tính, tivi, sgk, KHBD, </w:t>
      </w:r>
      <w:r>
        <w:rPr>
          <w:color w:val="000000" w:themeColor="text1"/>
          <w:sz w:val="28"/>
          <w:szCs w:val="28"/>
          <w:highlight w:val="white"/>
          <w14:textFill>
            <w14:solidFill>
              <w14:schemeClr w14:val="tx1"/>
            </w14:solidFill>
          </w14:textFill>
        </w:rPr>
        <w:t xml:space="preserve">máy tính cài đặt phần mềm Scratch. </w:t>
      </w:r>
    </w:p>
    <w:p w14:paraId="1F5B49E5">
      <w:pPr>
        <w:shd w:val="clear" w:color="auto" w:fill="FFFFFF"/>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 Học sinh: </w:t>
      </w:r>
      <w:r>
        <w:rPr>
          <w:color w:val="000000" w:themeColor="text1"/>
          <w:sz w:val="28"/>
          <w:szCs w:val="28"/>
          <w14:textFill>
            <w14:solidFill>
              <w14:schemeClr w14:val="tx1"/>
            </w14:solidFill>
          </w14:textFill>
        </w:rPr>
        <w:t>Sách giáo khoa, vở ghi.</w:t>
      </w:r>
    </w:p>
    <w:p w14:paraId="0C2E9F66">
      <w:pPr>
        <w:spacing w:line="288" w:lineRule="auto"/>
        <w:ind w:left="284" w:hanging="284"/>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III.</w:t>
      </w:r>
      <w:r>
        <w:rPr>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CÁC HOẠT ĐỘNG DẠY HỌC</w:t>
      </w:r>
    </w:p>
    <w:tbl>
      <w:tblPr>
        <w:tblStyle w:val="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53"/>
        <w:gridCol w:w="2494"/>
        <w:gridCol w:w="1275"/>
      </w:tblGrid>
      <w:tr w14:paraId="40E33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6" w:type="pct"/>
            <w:shd w:val="clear" w:color="auto" w:fill="FFC000"/>
            <w:vAlign w:val="center"/>
          </w:tcPr>
          <w:p w14:paraId="73A5D149">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2000" w:type="pct"/>
            <w:shd w:val="clear" w:color="auto" w:fill="FFC000"/>
            <w:vAlign w:val="center"/>
          </w:tcPr>
          <w:p w14:paraId="3B5AD76E">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714" w:type="pct"/>
            <w:shd w:val="clear" w:color="auto" w:fill="FFC000"/>
            <w:vAlign w:val="center"/>
          </w:tcPr>
          <w:p w14:paraId="27075ED2">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60CD592E">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362F53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66DE66F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7D1FF880">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w:t>
            </w:r>
          </w:p>
          <w:p w14:paraId="4E8D353E">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Kết nối với bài học trước đó. Sau khi HS được chơi với máy tính, các em mong muốn sử dụng được ngôn ngữ lập trình để tạo ra chương trình đơn giản.</w:t>
            </w:r>
          </w:p>
          <w:p w14:paraId="1A407759">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2D49F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6" w:type="pct"/>
          </w:tcPr>
          <w:p w14:paraId="50A011A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HS giới thiệu lại những trải nghiệm trò chơi điều khiển rô-bốt mà các cặp chơi đã thực hiện ở Bài 13, đồng thời nhắc lại hoạt động chơi với máy tính ở bài trước.</w:t>
            </w:r>
          </w:p>
          <w:p w14:paraId="27D20F1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dẫn dắt HS vào bài:</w:t>
            </w:r>
            <w:r>
              <w:rPr>
                <w:i/>
                <w:color w:val="000000" w:themeColor="text1"/>
                <w:sz w:val="28"/>
                <w:szCs w:val="28"/>
                <w14:textFill>
                  <w14:solidFill>
                    <w14:schemeClr w14:val="tx1"/>
                  </w14:solidFill>
                </w14:textFill>
              </w:rPr>
              <w:t xml:space="preserve"> Sau khi thực hiện trò chơi "Điều khiển rô-bốt" trên máy tính ở Bài 13, em rất muốn biết cách tạo ra chương trình phải không? Bài học này sẽ giúp em thực hiện điều đó –</w:t>
            </w:r>
            <w:r>
              <w:rPr>
                <w:color w:val="000000" w:themeColor="text1"/>
                <w:sz w:val="28"/>
                <w:szCs w:val="28"/>
                <w14:textFill>
                  <w14:solidFill>
                    <w14:schemeClr w14:val="tx1"/>
                  </w14:solidFill>
                </w14:textFill>
              </w:rPr>
              <w:t xml:space="preserve"> </w:t>
            </w:r>
            <w:r>
              <w:rPr>
                <w:b/>
                <w:i/>
                <w:color w:val="000000" w:themeColor="text1"/>
                <w:sz w:val="28"/>
                <w:szCs w:val="28"/>
                <w14:textFill>
                  <w14:solidFill>
                    <w14:schemeClr w14:val="tx1"/>
                  </w14:solidFill>
                </w14:textFill>
              </w:rPr>
              <w:t>Bài 14: Khám phá môi trường lập trình trực quan.</w:t>
            </w:r>
          </w:p>
        </w:tc>
        <w:tc>
          <w:tcPr>
            <w:tcW w:w="2000" w:type="pct"/>
          </w:tcPr>
          <w:p w14:paraId="4099632F">
            <w:pPr>
              <w:jc w:val="both"/>
              <w:rPr>
                <w:color w:val="000000" w:themeColor="text1"/>
                <w:sz w:val="28"/>
                <w:szCs w:val="28"/>
                <w:highlight w:val="white"/>
                <w14:textFill>
                  <w14:solidFill>
                    <w14:schemeClr w14:val="tx1"/>
                  </w14:solidFill>
                </w14:textFill>
              </w:rPr>
            </w:pPr>
          </w:p>
          <w:p w14:paraId="577ED1A6">
            <w:pPr>
              <w:jc w:val="both"/>
              <w:rPr>
                <w:color w:val="000000" w:themeColor="text1"/>
                <w:sz w:val="28"/>
                <w:szCs w:val="28"/>
                <w14:textFill>
                  <w14:solidFill>
                    <w14:schemeClr w14:val="tx1"/>
                  </w14:solidFill>
                </w14:textFill>
              </w:rPr>
            </w:pPr>
            <w:r>
              <w:rPr>
                <w:color w:val="000000" w:themeColor="text1"/>
                <w:sz w:val="28"/>
                <w:szCs w:val="28"/>
                <w:highlight w:val="white"/>
                <w14:textFill>
                  <w14:solidFill>
                    <w14:schemeClr w14:val="tx1"/>
                  </w14:solidFill>
                </w14:textFill>
              </w:rPr>
              <w:t xml:space="preserve">- </w:t>
            </w:r>
            <w:r>
              <w:rPr>
                <w:color w:val="000000" w:themeColor="text1"/>
                <w:sz w:val="28"/>
                <w:szCs w:val="28"/>
                <w14:textFill>
                  <w14:solidFill>
                    <w14:schemeClr w14:val="tx1"/>
                  </w14:solidFill>
                </w14:textFill>
              </w:rPr>
              <w:t>HS nêu lại những trải nghiệm, suy nghĩ của mình về trò chơi điều khiển rô-bốt.</w:t>
            </w:r>
          </w:p>
          <w:p w14:paraId="373DA366">
            <w:pPr>
              <w:jc w:val="both"/>
              <w:rPr>
                <w:color w:val="000000" w:themeColor="text1"/>
                <w:sz w:val="28"/>
                <w:szCs w:val="28"/>
                <w14:textFill>
                  <w14:solidFill>
                    <w14:schemeClr w14:val="tx1"/>
                  </w14:solidFill>
                </w14:textFill>
              </w:rPr>
            </w:pPr>
          </w:p>
          <w:p w14:paraId="52B24E94">
            <w:pPr>
              <w:jc w:val="both"/>
              <w:rPr>
                <w:color w:val="000000" w:themeColor="text1"/>
                <w:sz w:val="28"/>
                <w:szCs w:val="28"/>
                <w14:textFill>
                  <w14:solidFill>
                    <w14:schemeClr w14:val="tx1"/>
                  </w14:solidFill>
                </w14:textFill>
              </w:rPr>
            </w:pPr>
          </w:p>
          <w:p w14:paraId="1D7D6B65">
            <w:pPr>
              <w:jc w:val="both"/>
              <w:rPr>
                <w:color w:val="000000" w:themeColor="text1"/>
                <w:sz w:val="28"/>
                <w:szCs w:val="28"/>
                <w14:textFill>
                  <w14:solidFill>
                    <w14:schemeClr w14:val="tx1"/>
                  </w14:solidFill>
                </w14:textFill>
              </w:rPr>
            </w:pPr>
          </w:p>
          <w:p w14:paraId="6F8DBD2F">
            <w:pPr>
              <w:rPr>
                <w:color w:val="000000" w:themeColor="text1"/>
                <w:sz w:val="28"/>
                <w:szCs w:val="28"/>
                <w14:textFill>
                  <w14:solidFill>
                    <w14:schemeClr w14:val="tx1"/>
                  </w14:solidFill>
                </w14:textFill>
              </w:rPr>
            </w:pPr>
          </w:p>
          <w:p w14:paraId="2B9F967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w:t>
            </w:r>
          </w:p>
          <w:p w14:paraId="245BCD03">
            <w:pPr>
              <w:jc w:val="both"/>
              <w:rPr>
                <w:color w:val="000000" w:themeColor="text1"/>
                <w:sz w:val="28"/>
                <w:szCs w:val="28"/>
                <w14:textFill>
                  <w14:solidFill>
                    <w14:schemeClr w14:val="tx1"/>
                  </w14:solidFill>
                </w14:textFill>
              </w:rPr>
            </w:pPr>
          </w:p>
        </w:tc>
        <w:tc>
          <w:tcPr>
            <w:tcW w:w="714" w:type="pct"/>
          </w:tcPr>
          <w:p w14:paraId="70D4C30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HS lắng nghe  </w:t>
            </w:r>
          </w:p>
        </w:tc>
      </w:tr>
      <w:tr w14:paraId="0F83B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08DC8915">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KHÁM PHÁ       (18’)</w:t>
            </w:r>
          </w:p>
        </w:tc>
      </w:tr>
      <w:tr w14:paraId="5187C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4A324281">
            <w:pPr>
              <w:pBdr>
                <w:top w:val="none" w:color="auto" w:sz="0" w:space="0"/>
                <w:left w:val="none" w:color="auto" w:sz="0" w:space="0"/>
                <w:bottom w:val="none" w:color="auto" w:sz="0" w:space="0"/>
                <w:right w:val="none" w:color="auto" w:sz="0" w:space="0"/>
                <w:between w:val="none" w:color="auto" w:sz="0" w:space="0"/>
              </w:pBd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2.1. Lệnh và nhóm lệnh. </w:t>
            </w:r>
          </w:p>
          <w:p w14:paraId="052E193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p>
          <w:p w14:paraId="54894DD5">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biết được các nhóm lệnh và các lệnh là cơ sở để thực hiện việc tự thiết lập và tạo được chương trình đơn giản.</w:t>
            </w:r>
          </w:p>
          <w:p w14:paraId="2E626988">
            <w:pPr>
              <w:widowControl w:val="0"/>
              <w:numPr>
                <w:ilvl w:val="0"/>
                <w:numId w:val="0"/>
              </w:numPr>
              <w:tabs>
                <w:tab w:val="left" w:pos="717"/>
              </w:tabs>
              <w:spacing w:line="276" w:lineRule="auto"/>
              <w:ind w:leftChars="0" w:right="141" w:rightChars="0"/>
              <w:rPr>
                <w:color w:val="000000" w:themeColor="text1"/>
                <w:sz w:val="28"/>
                <w:szCs w:val="28"/>
                <w14:textFill>
                  <w14:solidFill>
                    <w14:schemeClr w14:val="tx1"/>
                  </w14:solidFill>
                </w14:textFill>
              </w:rPr>
            </w:pPr>
            <w:r>
              <w:rPr>
                <w:rFonts w:hint="default"/>
                <w:b w:val="0"/>
                <w:bCs/>
                <w:color w:val="FF0000"/>
                <w:sz w:val="28"/>
                <w:szCs w:val="28"/>
                <w:lang w:val="en-US"/>
              </w:rPr>
              <w:t>3.4.CB2a: Liệt kê được các hướng dẫn đơn giản để hệ thống máy tính giải quyết một vấn đề đơn giản hoặc thực hiện một nhiệm vụ đơn giản.</w:t>
            </w:r>
          </w:p>
          <w:p w14:paraId="327BC6D6">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20D3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1" w:hRule="atLeast"/>
        </w:trPr>
        <w:tc>
          <w:tcPr>
            <w:tcW w:w="2286" w:type="pct"/>
          </w:tcPr>
          <w:p w14:paraId="61D5D044">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GV nêu yêu cầu thảo luận của Hoạt động và yêu cầu HS tiến hành Hoạt động theo nhóm (2 - 4 HS): </w:t>
            </w:r>
          </w:p>
          <w:p w14:paraId="62A3BA03">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Quan sát màn hình của Scratch, em có thể nhìn thấy những nhóm lệnh nào? </w:t>
            </w:r>
          </w:p>
          <w:p w14:paraId="3E23E1DA">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Hãy nhận xét màu sắc của nhóm lệnh "Chuyển động" và màu sắc của các lệnh trong nhóm đó.</w:t>
            </w:r>
          </w:p>
          <w:p w14:paraId="019C3D18">
            <w:pPr>
              <w:jc w:val="center"/>
              <w:rPr>
                <w:color w:val="000000" w:themeColor="text1"/>
                <w:sz w:val="28"/>
                <w:szCs w:val="28"/>
                <w14:textFill>
                  <w14:solidFill>
                    <w14:schemeClr w14:val="tx1"/>
                  </w14:solidFill>
                </w14:textFill>
              </w:rPr>
            </w:pPr>
            <w:r>
              <w:rPr>
                <w:i/>
                <w:color w:val="000000" w:themeColor="text1"/>
                <w:sz w:val="28"/>
                <w:szCs w:val="28"/>
                <w:lang w:val="vi-VN"/>
                <w14:textFill>
                  <w14:solidFill>
                    <w14:schemeClr w14:val="tx1"/>
                  </w14:solidFill>
                </w14:textFill>
              </w:rPr>
              <w:drawing>
                <wp:inline distT="0" distB="0" distL="0" distR="0">
                  <wp:extent cx="2581275" cy="2159000"/>
                  <wp:effectExtent l="0" t="0" r="9525" b="5080"/>
                  <wp:docPr id="135" name="image17.png"/>
                  <wp:cNvGraphicFramePr/>
                  <a:graphic xmlns:a="http://schemas.openxmlformats.org/drawingml/2006/main">
                    <a:graphicData uri="http://schemas.openxmlformats.org/drawingml/2006/picture">
                      <pic:pic xmlns:pic="http://schemas.openxmlformats.org/drawingml/2006/picture">
                        <pic:nvPicPr>
                          <pic:cNvPr id="135" name="image17.png"/>
                          <pic:cNvPicPr preferRelativeResize="0"/>
                        </pic:nvPicPr>
                        <pic:blipFill>
                          <a:blip r:embed="rId4"/>
                          <a:srcRect/>
                          <a:stretch>
                            <a:fillRect/>
                          </a:stretch>
                        </pic:blipFill>
                        <pic:spPr>
                          <a:xfrm>
                            <a:off x="0" y="0"/>
                            <a:ext cx="2581275" cy="2159000"/>
                          </a:xfrm>
                          <a:prstGeom prst="rect">
                            <a:avLst/>
                          </a:prstGeom>
                        </pic:spPr>
                      </pic:pic>
                    </a:graphicData>
                  </a:graphic>
                </wp:inline>
              </w:drawing>
            </w:r>
          </w:p>
          <w:p w14:paraId="61E06D7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Kết thúc hoạt động, GV tổ chức cho các nhóm báo cáo kết quả thảo luận và tổ chức đánh giá.</w:t>
            </w:r>
          </w:p>
          <w:p w14:paraId="79D4BE28">
            <w:pPr>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Hoạt động đọc:</w:t>
            </w:r>
          </w:p>
          <w:p w14:paraId="718FEBD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đọc nội dung kiến thức mới SGK trang 63, 64 để nhận biết một số nhóm lệnh và ý nghĩa các lệnh của mỗi nhóm xuất hiện trong chương trình trò chơi rô-bốt thông qua màu sắc của chúng.</w:t>
            </w:r>
          </w:p>
          <w:p w14:paraId="39581CFB">
            <w:pPr>
              <w:jc w:val="center"/>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444750" cy="1371600"/>
                  <wp:effectExtent l="0" t="0" r="8890" b="0"/>
                  <wp:docPr id="136" name="image25.png"/>
                  <wp:cNvGraphicFramePr/>
                  <a:graphic xmlns:a="http://schemas.openxmlformats.org/drawingml/2006/main">
                    <a:graphicData uri="http://schemas.openxmlformats.org/drawingml/2006/picture">
                      <pic:pic xmlns:pic="http://schemas.openxmlformats.org/drawingml/2006/picture">
                        <pic:nvPicPr>
                          <pic:cNvPr id="136" name="image25.png"/>
                          <pic:cNvPicPr preferRelativeResize="0"/>
                        </pic:nvPicPr>
                        <pic:blipFill>
                          <a:blip r:embed="rId5"/>
                          <a:srcRect/>
                          <a:stretch>
                            <a:fillRect/>
                          </a:stretch>
                        </pic:blipFill>
                        <pic:spPr>
                          <a:xfrm>
                            <a:off x="0" y="0"/>
                            <a:ext cx="2444750" cy="1371600"/>
                          </a:xfrm>
                          <a:prstGeom prst="rect">
                            <a:avLst/>
                          </a:prstGeom>
                        </pic:spPr>
                      </pic:pic>
                    </a:graphicData>
                  </a:graphic>
                </wp:inline>
              </w:drawing>
            </w:r>
          </w:p>
          <w:p w14:paraId="045C9CB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hướng dẫn HS các thao tác cơ bản để tạo ra chương trình trò chơi rô-bốt từ các lệnh:</w:t>
            </w:r>
          </w:p>
          <w:p w14:paraId="6FF579B6">
            <w:pPr>
              <w:jc w:val="center"/>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drawing>
                <wp:inline distT="0" distB="0" distL="0" distR="0">
                  <wp:extent cx="2374900" cy="1701800"/>
                  <wp:effectExtent l="0" t="0" r="2540" b="5080"/>
                  <wp:docPr id="157" name="image8.jpg"/>
                  <wp:cNvGraphicFramePr/>
                  <a:graphic xmlns:a="http://schemas.openxmlformats.org/drawingml/2006/main">
                    <a:graphicData uri="http://schemas.openxmlformats.org/drawingml/2006/picture">
                      <pic:pic xmlns:pic="http://schemas.openxmlformats.org/drawingml/2006/picture">
                        <pic:nvPicPr>
                          <pic:cNvPr id="157" name="image8.jpg"/>
                          <pic:cNvPicPr preferRelativeResize="0"/>
                        </pic:nvPicPr>
                        <pic:blipFill>
                          <a:blip r:embed="rId6"/>
                          <a:srcRect/>
                          <a:stretch>
                            <a:fillRect/>
                          </a:stretch>
                        </pic:blipFill>
                        <pic:spPr>
                          <a:xfrm>
                            <a:off x="0" y="0"/>
                            <a:ext cx="2374900" cy="1701800"/>
                          </a:xfrm>
                          <a:prstGeom prst="rect">
                            <a:avLst/>
                          </a:prstGeom>
                        </pic:spPr>
                      </pic:pic>
                    </a:graphicData>
                  </a:graphic>
                </wp:inline>
              </w:drawing>
            </w:r>
          </w:p>
          <w:p w14:paraId="168869F6">
            <w:pPr>
              <w:jc w:val="center"/>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lang w:val="en-US"/>
              </w:rPr>
              <w:t xml:space="preserve">- </w:t>
            </w:r>
            <w:r>
              <w:rPr>
                <w:rFonts w:hint="default" w:ascii="Times New Roman" w:hAnsi="Times New Roman" w:eastAsia="SimSun" w:cs="Times New Roman"/>
                <w:color w:val="FF0000"/>
                <w:sz w:val="28"/>
                <w:szCs w:val="28"/>
              </w:rPr>
              <w:t>Trước khi chạm vào máy tính, GV yêu cầu HS liệt kê ra giấy các bước để chú mèo di chuyển hình</w:t>
            </w:r>
          </w:p>
          <w:p w14:paraId="16D97073">
            <w:pPr>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rPr>
              <w:t>Bước 1: Đi thẳng 100 bước.</w:t>
            </w:r>
          </w:p>
          <w:p w14:paraId="1775D15F">
            <w:pPr>
              <w:jc w:val="both"/>
              <w:rPr>
                <w:rFonts w:hint="default" w:ascii="Times New Roman" w:hAnsi="Times New Roman" w:eastAsia="SimSun" w:cs="Times New Roman"/>
                <w:color w:val="FF0000"/>
                <w:sz w:val="28"/>
                <w:szCs w:val="28"/>
              </w:rPr>
            </w:pPr>
            <w:r>
              <w:rPr>
                <w:rFonts w:hint="default" w:ascii="Times New Roman" w:hAnsi="Times New Roman" w:eastAsia="SimSun" w:cs="Times New Roman"/>
                <w:color w:val="FF0000"/>
                <w:sz w:val="28"/>
                <w:szCs w:val="28"/>
              </w:rPr>
              <w:t>Bước 2: Xoay phải 90 độ.</w:t>
            </w:r>
          </w:p>
          <w:p w14:paraId="1B124758">
            <w:pPr>
              <w:jc w:val="both"/>
              <w:rPr>
                <w:rFonts w:hint="default" w:ascii="Times New Roman" w:hAnsi="Times New Roman" w:eastAsia="SimSun" w:cs="Times New Roman"/>
                <w:color w:val="FF0000"/>
                <w:sz w:val="28"/>
                <w:szCs w:val="28"/>
                <w:lang w:val="en-US"/>
              </w:rPr>
            </w:pPr>
            <w:r>
              <w:rPr>
                <w:rFonts w:hint="default" w:ascii="Times New Roman" w:hAnsi="Times New Roman" w:eastAsia="SimSun" w:cs="Times New Roman"/>
                <w:color w:val="FF0000"/>
                <w:sz w:val="28"/>
                <w:szCs w:val="28"/>
                <w:lang w:val="en-US"/>
              </w:rPr>
              <w:t>Bước 3: Đợi 1 giây</w:t>
            </w:r>
          </w:p>
          <w:p w14:paraId="5C40C9C2">
            <w:pPr>
              <w:jc w:val="center"/>
              <w:rPr>
                <w:rFonts w:hint="default" w:ascii="Times New Roman" w:hAnsi="Times New Roman" w:cs="Times New Roman"/>
                <w:color w:val="FF0000"/>
                <w:sz w:val="28"/>
                <w:szCs w:val="28"/>
              </w:rPr>
            </w:pPr>
            <w:r>
              <w:rPr>
                <w:rFonts w:hint="default" w:ascii="Times New Roman" w:hAnsi="Times New Roman" w:eastAsia="SimSun" w:cs="Times New Roman"/>
                <w:color w:val="FF0000"/>
                <w:sz w:val="28"/>
                <w:szCs w:val="28"/>
              </w:rPr>
              <w:t xml:space="preserve"> </w:t>
            </w:r>
            <w:r>
              <w:rPr>
                <w:rFonts w:hint="default" w:ascii="Times New Roman" w:hAnsi="Times New Roman" w:cs="Times New Roman"/>
                <w:i/>
                <w:color w:val="FF0000"/>
                <w:sz w:val="28"/>
                <w:szCs w:val="28"/>
                <w:lang w:val="vi-VN"/>
              </w:rPr>
              <w:drawing>
                <wp:inline distT="0" distB="0" distL="0" distR="0">
                  <wp:extent cx="1933575" cy="1416050"/>
                  <wp:effectExtent l="0" t="0" r="1905" b="1270"/>
                  <wp:docPr id="158" name="image4.jpg"/>
                  <wp:cNvGraphicFramePr/>
                  <a:graphic xmlns:a="http://schemas.openxmlformats.org/drawingml/2006/main">
                    <a:graphicData uri="http://schemas.openxmlformats.org/drawingml/2006/picture">
                      <pic:pic xmlns:pic="http://schemas.openxmlformats.org/drawingml/2006/picture">
                        <pic:nvPicPr>
                          <pic:cNvPr id="158" name="image4.jpg"/>
                          <pic:cNvPicPr preferRelativeResize="0"/>
                        </pic:nvPicPr>
                        <pic:blipFill>
                          <a:blip r:embed="rId7"/>
                          <a:srcRect/>
                          <a:stretch>
                            <a:fillRect/>
                          </a:stretch>
                        </pic:blipFill>
                        <pic:spPr>
                          <a:xfrm>
                            <a:off x="0" y="0"/>
                            <a:ext cx="1933575" cy="1416050"/>
                          </a:xfrm>
                          <a:prstGeom prst="rect">
                            <a:avLst/>
                          </a:prstGeom>
                        </pic:spPr>
                      </pic:pic>
                    </a:graphicData>
                  </a:graphic>
                </wp:inline>
              </w:drawing>
            </w:r>
          </w:p>
          <w:p w14:paraId="6FA3BF4E">
            <w:pPr>
              <w:jc w:val="both"/>
              <w:rPr>
                <w:rFonts w:hint="default" w:ascii="Times New Roman" w:hAnsi="Times New Roman" w:cs="Times New Roman"/>
                <w:color w:val="FF0000"/>
                <w:sz w:val="28"/>
                <w:szCs w:val="28"/>
                <w:lang w:val="en-US"/>
              </w:rPr>
            </w:pPr>
            <w:r>
              <w:rPr>
                <w:rFonts w:hint="default" w:ascii="Times New Roman" w:hAnsi="Times New Roman" w:cs="Times New Roman"/>
                <w:color w:val="FF0000"/>
                <w:sz w:val="28"/>
                <w:szCs w:val="28"/>
                <w:lang w:val="en-US"/>
              </w:rPr>
              <w:t xml:space="preserve">- </w:t>
            </w:r>
            <w:r>
              <w:rPr>
                <w:rFonts w:hint="default" w:ascii="Times New Roman" w:hAnsi="Times New Roman" w:eastAsia="SimSun" w:cs="Times New Roman"/>
                <w:color w:val="FF0000"/>
                <w:sz w:val="28"/>
                <w:szCs w:val="28"/>
              </w:rPr>
              <w:t xml:space="preserve">GV giải thích: "Việc các em viết ra các bước này chính là đang thực hiện năng lực </w:t>
            </w:r>
            <w:r>
              <w:rPr>
                <w:rFonts w:hint="default" w:ascii="Times New Roman" w:hAnsi="Times New Roman" w:eastAsia="SimSun" w:cs="Times New Roman"/>
                <w:b/>
                <w:bCs/>
                <w:color w:val="FF0000"/>
                <w:sz w:val="28"/>
                <w:szCs w:val="28"/>
              </w:rPr>
              <w:t>3.4.CB2a</w:t>
            </w:r>
            <w:r>
              <w:rPr>
                <w:rFonts w:hint="default" w:ascii="Times New Roman" w:hAnsi="Times New Roman" w:eastAsia="SimSun" w:cs="Times New Roman"/>
                <w:color w:val="FF0000"/>
                <w:sz w:val="28"/>
                <w:szCs w:val="28"/>
              </w:rPr>
              <w:t xml:space="preserve"> – lập kế hoạch hướng dẫn cho máy tính".</w:t>
            </w:r>
          </w:p>
          <w:p w14:paraId="77EF170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trả lời Câu hỏi SGK trang 65: </w:t>
            </w:r>
          </w:p>
          <w:p w14:paraId="2A5480E1">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Em hãy ghép mỗi lệnh sau với nhóm lệnh thích hợp:</w:t>
            </w:r>
          </w:p>
          <w:tbl>
            <w:tblPr>
              <w:tblStyle w:val="3"/>
              <w:tblW w:w="4195" w:type="dxa"/>
              <w:tblInd w:w="0" w:type="dxa"/>
              <w:tblLayout w:type="autofit"/>
              <w:tblCellMar>
                <w:top w:w="0" w:type="dxa"/>
                <w:left w:w="108" w:type="dxa"/>
                <w:bottom w:w="0" w:type="dxa"/>
                <w:right w:w="108" w:type="dxa"/>
              </w:tblCellMar>
            </w:tblPr>
            <w:tblGrid>
              <w:gridCol w:w="1436"/>
              <w:gridCol w:w="3096"/>
            </w:tblGrid>
            <w:tr w14:paraId="0E065D01">
              <w:tblPrEx>
                <w:tblCellMar>
                  <w:top w:w="0" w:type="dxa"/>
                  <w:left w:w="108" w:type="dxa"/>
                  <w:bottom w:w="0" w:type="dxa"/>
                  <w:right w:w="108" w:type="dxa"/>
                </w:tblCellMar>
              </w:tblPrEx>
              <w:trPr>
                <w:trHeight w:val="298" w:hRule="atLeast"/>
              </w:trPr>
              <w:tc>
                <w:tcPr>
                  <w:tcW w:w="1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6E0F6E8">
                  <w:pPr>
                    <w:jc w:val="center"/>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Nhóm lệnh</w:t>
                  </w:r>
                </w:p>
              </w:tc>
              <w:tc>
                <w:tcPr>
                  <w:tcW w:w="29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6CDA79">
                  <w:pPr>
                    <w:jc w:val="center"/>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Lệnh</w:t>
                  </w:r>
                </w:p>
              </w:tc>
            </w:tr>
            <w:tr w14:paraId="4B4B4A38">
              <w:tblPrEx>
                <w:tblCellMar>
                  <w:top w:w="0" w:type="dxa"/>
                  <w:left w:w="108" w:type="dxa"/>
                  <w:bottom w:w="0" w:type="dxa"/>
                  <w:right w:w="108" w:type="dxa"/>
                </w:tblCellMar>
              </w:tblPrEx>
              <w:trPr>
                <w:trHeight w:val="715" w:hRule="atLeast"/>
              </w:trPr>
              <w:tc>
                <w:tcPr>
                  <w:tcW w:w="1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2AAB62">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a)   </w:t>
                  </w:r>
                  <w:r>
                    <w:rPr>
                      <w:i/>
                      <w:color w:val="000000" w:themeColor="text1"/>
                      <w:sz w:val="28"/>
                      <w:szCs w:val="28"/>
                      <w:lang w:val="vi-VN"/>
                      <w14:textFill>
                        <w14:solidFill>
                          <w14:schemeClr w14:val="tx1"/>
                        </w14:solidFill>
                      </w14:textFill>
                    </w:rPr>
                    <w:drawing>
                      <wp:inline distT="0" distB="0" distL="0" distR="0">
                        <wp:extent cx="400050" cy="361950"/>
                        <wp:effectExtent l="0" t="0" r="11430" b="3810"/>
                        <wp:docPr id="159" name="image18.png"/>
                        <wp:cNvGraphicFramePr/>
                        <a:graphic xmlns:a="http://schemas.openxmlformats.org/drawingml/2006/main">
                          <a:graphicData uri="http://schemas.openxmlformats.org/drawingml/2006/picture">
                            <pic:pic xmlns:pic="http://schemas.openxmlformats.org/drawingml/2006/picture">
                              <pic:nvPicPr>
                                <pic:cNvPr id="159" name="image18.png"/>
                                <pic:cNvPicPr preferRelativeResize="0"/>
                              </pic:nvPicPr>
                              <pic:blipFill>
                                <a:blip r:embed="rId8"/>
                                <a:srcRect/>
                                <a:stretch>
                                  <a:fillRect/>
                                </a:stretch>
                              </pic:blipFill>
                              <pic:spPr>
                                <a:xfrm>
                                  <a:off x="0" y="0"/>
                                  <a:ext cx="400050" cy="361950"/>
                                </a:xfrm>
                                <a:prstGeom prst="rect">
                                  <a:avLst/>
                                </a:prstGeom>
                              </pic:spPr>
                            </pic:pic>
                          </a:graphicData>
                        </a:graphic>
                      </wp:inline>
                    </w:drawing>
                  </w:r>
                </w:p>
              </w:tc>
              <w:tc>
                <w:tcPr>
                  <w:tcW w:w="29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FD9508">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1)  </w:t>
                  </w:r>
                  <w:r>
                    <w:rPr>
                      <w:i/>
                      <w:color w:val="000000" w:themeColor="text1"/>
                      <w:sz w:val="28"/>
                      <w:szCs w:val="28"/>
                      <w:lang w:val="vi-VN"/>
                      <w14:textFill>
                        <w14:solidFill>
                          <w14:schemeClr w14:val="tx1"/>
                        </w14:solidFill>
                      </w14:textFill>
                    </w:rPr>
                    <w:drawing>
                      <wp:inline distT="0" distB="0" distL="0" distR="0">
                        <wp:extent cx="1466850" cy="419100"/>
                        <wp:effectExtent l="0" t="0" r="11430" b="7620"/>
                        <wp:docPr id="160" name="image11.png"/>
                        <wp:cNvGraphicFramePr/>
                        <a:graphic xmlns:a="http://schemas.openxmlformats.org/drawingml/2006/main">
                          <a:graphicData uri="http://schemas.openxmlformats.org/drawingml/2006/picture">
                            <pic:pic xmlns:pic="http://schemas.openxmlformats.org/drawingml/2006/picture">
                              <pic:nvPicPr>
                                <pic:cNvPr id="160" name="image11.png"/>
                                <pic:cNvPicPr preferRelativeResize="0"/>
                              </pic:nvPicPr>
                              <pic:blipFill>
                                <a:blip r:embed="rId9"/>
                                <a:srcRect/>
                                <a:stretch>
                                  <a:fillRect/>
                                </a:stretch>
                              </pic:blipFill>
                              <pic:spPr>
                                <a:xfrm>
                                  <a:off x="0" y="0"/>
                                  <a:ext cx="1466850" cy="419100"/>
                                </a:xfrm>
                                <a:prstGeom prst="rect">
                                  <a:avLst/>
                                </a:prstGeom>
                              </pic:spPr>
                            </pic:pic>
                          </a:graphicData>
                        </a:graphic>
                      </wp:inline>
                    </w:drawing>
                  </w:r>
                </w:p>
              </w:tc>
            </w:tr>
            <w:tr w14:paraId="065CCF47">
              <w:tblPrEx>
                <w:tblCellMar>
                  <w:top w:w="0" w:type="dxa"/>
                  <w:left w:w="108" w:type="dxa"/>
                  <w:bottom w:w="0" w:type="dxa"/>
                  <w:right w:w="108" w:type="dxa"/>
                </w:tblCellMar>
              </w:tblPrEx>
              <w:trPr>
                <w:trHeight w:val="790" w:hRule="atLeast"/>
              </w:trPr>
              <w:tc>
                <w:tcPr>
                  <w:tcW w:w="1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26B18FE">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b)  </w:t>
                  </w:r>
                  <w:r>
                    <w:rPr>
                      <w:i/>
                      <w:color w:val="000000" w:themeColor="text1"/>
                      <w:sz w:val="28"/>
                      <w:szCs w:val="28"/>
                      <w:lang w:val="vi-VN"/>
                      <w14:textFill>
                        <w14:solidFill>
                          <w14:schemeClr w14:val="tx1"/>
                        </w14:solidFill>
                      </w14:textFill>
                    </w:rPr>
                    <w:drawing>
                      <wp:inline distT="0" distB="0" distL="0" distR="0">
                        <wp:extent cx="438150" cy="476250"/>
                        <wp:effectExtent l="0" t="0" r="3810" b="11430"/>
                        <wp:docPr id="161" name="image9.png"/>
                        <wp:cNvGraphicFramePr/>
                        <a:graphic xmlns:a="http://schemas.openxmlformats.org/drawingml/2006/main">
                          <a:graphicData uri="http://schemas.openxmlformats.org/drawingml/2006/picture">
                            <pic:pic xmlns:pic="http://schemas.openxmlformats.org/drawingml/2006/picture">
                              <pic:nvPicPr>
                                <pic:cNvPr id="161" name="image9.png"/>
                                <pic:cNvPicPr preferRelativeResize="0"/>
                              </pic:nvPicPr>
                              <pic:blipFill>
                                <a:blip r:embed="rId10"/>
                                <a:srcRect/>
                                <a:stretch>
                                  <a:fillRect/>
                                </a:stretch>
                              </pic:blipFill>
                              <pic:spPr>
                                <a:xfrm>
                                  <a:off x="0" y="0"/>
                                  <a:ext cx="438150" cy="476250"/>
                                </a:xfrm>
                                <a:prstGeom prst="rect">
                                  <a:avLst/>
                                </a:prstGeom>
                              </pic:spPr>
                            </pic:pic>
                          </a:graphicData>
                        </a:graphic>
                      </wp:inline>
                    </w:drawing>
                  </w:r>
                </w:p>
              </w:tc>
              <w:tc>
                <w:tcPr>
                  <w:tcW w:w="29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AA892A">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2) </w:t>
                  </w:r>
                  <w:r>
                    <w:rPr>
                      <w:i/>
                      <w:color w:val="000000" w:themeColor="text1"/>
                      <w:sz w:val="28"/>
                      <w:szCs w:val="28"/>
                      <w:lang w:val="vi-VN"/>
                      <w14:textFill>
                        <w14:solidFill>
                          <w14:schemeClr w14:val="tx1"/>
                        </w14:solidFill>
                      </w14:textFill>
                    </w:rPr>
                    <w:drawing>
                      <wp:inline distT="0" distB="0" distL="0" distR="0">
                        <wp:extent cx="1828800" cy="438150"/>
                        <wp:effectExtent l="0" t="0" r="0" b="3810"/>
                        <wp:docPr id="162" name="image1.png"/>
                        <wp:cNvGraphicFramePr/>
                        <a:graphic xmlns:a="http://schemas.openxmlformats.org/drawingml/2006/main">
                          <a:graphicData uri="http://schemas.openxmlformats.org/drawingml/2006/picture">
                            <pic:pic xmlns:pic="http://schemas.openxmlformats.org/drawingml/2006/picture">
                              <pic:nvPicPr>
                                <pic:cNvPr id="162" name="image1.png"/>
                                <pic:cNvPicPr preferRelativeResize="0"/>
                              </pic:nvPicPr>
                              <pic:blipFill>
                                <a:blip r:embed="rId11"/>
                                <a:srcRect/>
                                <a:stretch>
                                  <a:fillRect/>
                                </a:stretch>
                              </pic:blipFill>
                              <pic:spPr>
                                <a:xfrm>
                                  <a:off x="0" y="0"/>
                                  <a:ext cx="1828800" cy="438150"/>
                                </a:xfrm>
                                <a:prstGeom prst="rect">
                                  <a:avLst/>
                                </a:prstGeom>
                              </pic:spPr>
                            </pic:pic>
                          </a:graphicData>
                        </a:graphic>
                      </wp:inline>
                    </w:drawing>
                  </w:r>
                </w:p>
              </w:tc>
            </w:tr>
            <w:tr w14:paraId="123649D3">
              <w:tblPrEx>
                <w:tblCellMar>
                  <w:top w:w="0" w:type="dxa"/>
                  <w:left w:w="108" w:type="dxa"/>
                  <w:bottom w:w="0" w:type="dxa"/>
                  <w:right w:w="108" w:type="dxa"/>
                </w:tblCellMar>
              </w:tblPrEx>
              <w:trPr>
                <w:trHeight w:val="685" w:hRule="atLeast"/>
              </w:trPr>
              <w:tc>
                <w:tcPr>
                  <w:tcW w:w="126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188810E">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c)   </w:t>
                  </w:r>
                  <w:r>
                    <w:rPr>
                      <w:i/>
                      <w:color w:val="000000" w:themeColor="text1"/>
                      <w:sz w:val="28"/>
                      <w:szCs w:val="28"/>
                      <w:lang w:val="vi-VN"/>
                      <w14:textFill>
                        <w14:solidFill>
                          <w14:schemeClr w14:val="tx1"/>
                        </w14:solidFill>
                      </w14:textFill>
                    </w:rPr>
                    <w:drawing>
                      <wp:inline distT="0" distB="0" distL="0" distR="0">
                        <wp:extent cx="495300" cy="361950"/>
                        <wp:effectExtent l="0" t="0" r="7620" b="3810"/>
                        <wp:docPr id="163" name="image6.png"/>
                        <wp:cNvGraphicFramePr/>
                        <a:graphic xmlns:a="http://schemas.openxmlformats.org/drawingml/2006/main">
                          <a:graphicData uri="http://schemas.openxmlformats.org/drawingml/2006/picture">
                            <pic:pic xmlns:pic="http://schemas.openxmlformats.org/drawingml/2006/picture">
                              <pic:nvPicPr>
                                <pic:cNvPr id="163" name="image6.png"/>
                                <pic:cNvPicPr preferRelativeResize="0"/>
                              </pic:nvPicPr>
                              <pic:blipFill>
                                <a:blip r:embed="rId12"/>
                                <a:srcRect/>
                                <a:stretch>
                                  <a:fillRect/>
                                </a:stretch>
                              </pic:blipFill>
                              <pic:spPr>
                                <a:xfrm>
                                  <a:off x="0" y="0"/>
                                  <a:ext cx="495300" cy="361950"/>
                                </a:xfrm>
                                <a:prstGeom prst="rect">
                                  <a:avLst/>
                                </a:prstGeom>
                              </pic:spPr>
                            </pic:pic>
                          </a:graphicData>
                        </a:graphic>
                      </wp:inline>
                    </w:drawing>
                  </w:r>
                </w:p>
              </w:tc>
              <w:tc>
                <w:tcPr>
                  <w:tcW w:w="29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CCBD1A3">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3)   </w:t>
                  </w:r>
                  <w:r>
                    <w:rPr>
                      <w:i/>
                      <w:color w:val="000000" w:themeColor="text1"/>
                      <w:sz w:val="28"/>
                      <w:szCs w:val="28"/>
                      <w:lang w:val="vi-VN"/>
                      <w14:textFill>
                        <w14:solidFill>
                          <w14:schemeClr w14:val="tx1"/>
                        </w14:solidFill>
                      </w14:textFill>
                    </w:rPr>
                    <w:drawing>
                      <wp:inline distT="0" distB="0" distL="0" distR="0">
                        <wp:extent cx="990600" cy="400050"/>
                        <wp:effectExtent l="0" t="0" r="0" b="11430"/>
                        <wp:docPr id="164" name="image15.png"/>
                        <wp:cNvGraphicFramePr/>
                        <a:graphic xmlns:a="http://schemas.openxmlformats.org/drawingml/2006/main">
                          <a:graphicData uri="http://schemas.openxmlformats.org/drawingml/2006/picture">
                            <pic:pic xmlns:pic="http://schemas.openxmlformats.org/drawingml/2006/picture">
                              <pic:nvPicPr>
                                <pic:cNvPr id="164" name="image15.png"/>
                                <pic:cNvPicPr preferRelativeResize="0"/>
                              </pic:nvPicPr>
                              <pic:blipFill>
                                <a:blip r:embed="rId13"/>
                                <a:srcRect/>
                                <a:stretch>
                                  <a:fillRect/>
                                </a:stretch>
                              </pic:blipFill>
                              <pic:spPr>
                                <a:xfrm>
                                  <a:off x="0" y="0"/>
                                  <a:ext cx="990600" cy="400050"/>
                                </a:xfrm>
                                <a:prstGeom prst="rect">
                                  <a:avLst/>
                                </a:prstGeom>
                              </pic:spPr>
                            </pic:pic>
                          </a:graphicData>
                        </a:graphic>
                      </wp:inline>
                    </w:drawing>
                  </w:r>
                </w:p>
              </w:tc>
            </w:tr>
          </w:tbl>
          <w:p w14:paraId="47BAD92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mời đại diện 1-2 HS trả lời. </w:t>
            </w:r>
          </w:p>
          <w:p w14:paraId="66297B2B">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và tuyên dương HS.</w:t>
            </w:r>
          </w:p>
        </w:tc>
        <w:tc>
          <w:tcPr>
            <w:tcW w:w="2000" w:type="pct"/>
          </w:tcPr>
          <w:p w14:paraId="6066FDD5">
            <w:pPr>
              <w:jc w:val="both"/>
              <w:rPr>
                <w:color w:val="000000" w:themeColor="text1"/>
                <w:sz w:val="28"/>
                <w:szCs w:val="28"/>
                <w14:textFill>
                  <w14:solidFill>
                    <w14:schemeClr w14:val="tx1"/>
                  </w14:solidFill>
                </w14:textFill>
              </w:rPr>
            </w:pPr>
          </w:p>
          <w:p w14:paraId="6A24ACB8">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t>- HS trả lời: </w:t>
            </w:r>
          </w:p>
          <w:p w14:paraId="1C02EE9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Màn hình của phần mềm Scratch có các nhóm lệnh: Chuyển động, Hiển thị, Âm thanh, Sự kiện, Điều khiển, Cảm biến, Các phép toán, Các biến số, Khối của tôi.</w:t>
            </w:r>
          </w:p>
          <w:p w14:paraId="37886908">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Màu sắc của nhóm lệnh "Chuyển động" cùng màu sắc với các lệnh của nhóm đó (màu xanh dương).</w:t>
            </w:r>
          </w:p>
          <w:p w14:paraId="28CE3F0A">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p>
          <w:p w14:paraId="0B5524B9">
            <w:pPr>
              <w:spacing w:after="24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p>
          <w:p w14:paraId="5C6E88A0">
            <w:pPr>
              <w:jc w:val="both"/>
              <w:rPr>
                <w:color w:val="FF0000"/>
                <w:sz w:val="28"/>
                <w:szCs w:val="28"/>
              </w:rPr>
            </w:pPr>
            <w:bookmarkStart w:id="0" w:name="_GoBack"/>
            <w:r>
              <w:rPr>
                <w:color w:val="FF0000"/>
                <w:sz w:val="28"/>
                <w:szCs w:val="28"/>
              </w:rPr>
              <w:t>- HS nắm được thao tác cơ bản để tạo ra chương trình trò chơi rô-bốt từ các lệnh.</w:t>
            </w:r>
          </w:p>
          <w:bookmarkEnd w:id="0"/>
          <w:p w14:paraId="40AE59B5">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r>
              <w:rPr>
                <w:color w:val="000000" w:themeColor="text1"/>
                <w:sz w:val="28"/>
                <w:szCs w:val="28"/>
                <w14:textFill>
                  <w14:solidFill>
                    <w14:schemeClr w14:val="tx1"/>
                  </w14:solidFill>
                </w14:textFill>
              </w:rPr>
              <w:br w:type="textWrapping"/>
            </w:r>
          </w:p>
          <w:p w14:paraId="7BB456AF">
            <w:pPr>
              <w:spacing w:after="240"/>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p>
          <w:p w14:paraId="506E60EC">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trả lời: </w:t>
            </w:r>
            <w:r>
              <w:rPr>
                <w:i/>
                <w:color w:val="000000" w:themeColor="text1"/>
                <w:sz w:val="28"/>
                <w:szCs w:val="28"/>
                <w14:textFill>
                  <w14:solidFill>
                    <w14:schemeClr w14:val="tx1"/>
                  </w14:solidFill>
                </w14:textFill>
              </w:rPr>
              <w:t>Đáp án a - 3; b - 1; c - 2.</w:t>
            </w:r>
          </w:p>
          <w:p w14:paraId="3589268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đọc hiểu nhiệm vụ.</w:t>
            </w:r>
          </w:p>
        </w:tc>
        <w:tc>
          <w:tcPr>
            <w:tcW w:w="714" w:type="pct"/>
          </w:tcPr>
          <w:p w14:paraId="69991A35">
            <w:pPr>
              <w:spacing w:line="276" w:lineRule="auto"/>
              <w:jc w:val="both"/>
              <w:rPr>
                <w:color w:val="000000" w:themeColor="text1"/>
                <w:sz w:val="28"/>
                <w:szCs w:val="28"/>
                <w14:textFill>
                  <w14:solidFill>
                    <w14:schemeClr w14:val="tx1"/>
                  </w14:solidFill>
                </w14:textFill>
              </w:rPr>
            </w:pPr>
          </w:p>
          <w:p w14:paraId="318F506D">
            <w:pPr>
              <w:spacing w:line="276" w:lineRule="auto"/>
              <w:jc w:val="both"/>
              <w:rPr>
                <w:color w:val="000000" w:themeColor="text1"/>
                <w:sz w:val="28"/>
                <w:szCs w:val="28"/>
                <w14:textFill>
                  <w14:solidFill>
                    <w14:schemeClr w14:val="tx1"/>
                  </w14:solidFill>
                </w14:textFill>
              </w:rPr>
            </w:pPr>
            <w:r>
              <w:rPr>
                <w:color w:val="000000" w:themeColor="text1"/>
                <w:sz w:val="28"/>
                <w:szCs w:val="28"/>
                <w:highlight w:val="white"/>
                <w14:textFill>
                  <w14:solidFill>
                    <w14:schemeClr w14:val="tx1"/>
                  </w14:solidFill>
                </w14:textFill>
              </w:rPr>
              <w:t xml:space="preserve">- </w:t>
            </w:r>
            <w:r>
              <w:rPr>
                <w:color w:val="000000" w:themeColor="text1"/>
                <w:sz w:val="28"/>
                <w:szCs w:val="28"/>
                <w14:textFill>
                  <w14:solidFill>
                    <w14:schemeClr w14:val="tx1"/>
                  </w14:solidFill>
                </w14:textFill>
              </w:rPr>
              <w:t>HS quan sát hình và trả lời câu hỏi</w:t>
            </w:r>
          </w:p>
        </w:tc>
      </w:tr>
      <w:tr w14:paraId="05349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F44F48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(5’)</w:t>
            </w:r>
          </w:p>
          <w:p w14:paraId="03650163">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Giúp HS củng cố lại kiến thức đã học thông qua làm bài tập.</w:t>
            </w:r>
          </w:p>
          <w:p w14:paraId="54F2E47E">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tiến hành: </w:t>
            </w:r>
          </w:p>
        </w:tc>
      </w:tr>
      <w:tr w14:paraId="4E432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6" w:type="pct"/>
          </w:tcPr>
          <w:p w14:paraId="4CD5277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cho HS ôn lại lí thuyết thông qua trò chơi trắc nghiệm:</w:t>
            </w:r>
          </w:p>
          <w:p w14:paraId="2856DE89">
            <w:pPr>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Câu 1.</w:t>
            </w:r>
            <w:r>
              <w:rPr>
                <w:i/>
                <w:color w:val="000000" w:themeColor="text1"/>
                <w:sz w:val="28"/>
                <w:szCs w:val="28"/>
                <w14:textFill>
                  <w14:solidFill>
                    <w14:schemeClr w14:val="tx1"/>
                  </w14:solidFill>
                </w14:textFill>
              </w:rPr>
              <w:t xml:space="preserve"> Đâu là nhóm lệnh có thể nhìn thấy khi quan sát màn hình Scratch?</w:t>
            </w:r>
          </w:p>
          <w:p w14:paraId="27A4085C">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A.  </w:t>
            </w:r>
            <w:r>
              <w:rPr>
                <w:color w:val="000000" w:themeColor="text1"/>
                <w:sz w:val="28"/>
                <w:szCs w:val="28"/>
                <w:lang w:val="vi-VN"/>
                <w14:textFill>
                  <w14:solidFill>
                    <w14:schemeClr w14:val="tx1"/>
                  </w14:solidFill>
                </w14:textFill>
              </w:rPr>
              <w:drawing>
                <wp:inline distT="0" distB="0" distL="0" distR="0">
                  <wp:extent cx="463550" cy="438150"/>
                  <wp:effectExtent l="0" t="0" r="8890" b="3810"/>
                  <wp:docPr id="165" name="image14.png" descr="Quan sát màn hình Scratch, em có thể nhìn thấy những nhóm lệnh nào"/>
                  <wp:cNvGraphicFramePr/>
                  <a:graphic xmlns:a="http://schemas.openxmlformats.org/drawingml/2006/main">
                    <a:graphicData uri="http://schemas.openxmlformats.org/drawingml/2006/picture">
                      <pic:pic xmlns:pic="http://schemas.openxmlformats.org/drawingml/2006/picture">
                        <pic:nvPicPr>
                          <pic:cNvPr id="165" name="image14.png" descr="Quan sát màn hình Scratch, em có thể nhìn thấy những nhóm lệnh nào"/>
                          <pic:cNvPicPr preferRelativeResize="0"/>
                        </pic:nvPicPr>
                        <pic:blipFill>
                          <a:blip r:embed="rId14"/>
                          <a:srcRect/>
                          <a:stretch>
                            <a:fillRect/>
                          </a:stretch>
                        </pic:blipFill>
                        <pic:spPr>
                          <a:xfrm>
                            <a:off x="0" y="0"/>
                            <a:ext cx="463550" cy="438150"/>
                          </a:xfrm>
                          <a:prstGeom prst="rect">
                            <a:avLst/>
                          </a:prstGeom>
                        </pic:spPr>
                      </pic:pic>
                    </a:graphicData>
                  </a:graphic>
                </wp:inline>
              </w:drawing>
            </w:r>
            <w:r>
              <w:rPr>
                <w:i/>
                <w:color w:val="000000" w:themeColor="text1"/>
                <w:sz w:val="28"/>
                <w:szCs w:val="28"/>
                <w14:textFill>
                  <w14:solidFill>
                    <w14:schemeClr w14:val="tx1"/>
                  </w14:solidFill>
                </w14:textFill>
              </w:rPr>
              <w:t xml:space="preserve">   B.  </w:t>
            </w:r>
            <w:r>
              <w:rPr>
                <w:color w:val="000000" w:themeColor="text1"/>
                <w:sz w:val="28"/>
                <w:szCs w:val="28"/>
                <w:lang w:val="vi-VN"/>
                <w14:textFill>
                  <w14:solidFill>
                    <w14:schemeClr w14:val="tx1"/>
                  </w14:solidFill>
                </w14:textFill>
              </w:rPr>
              <w:drawing>
                <wp:inline distT="0" distB="0" distL="0" distR="0">
                  <wp:extent cx="457200" cy="425450"/>
                  <wp:effectExtent l="0" t="0" r="0" b="1270"/>
                  <wp:docPr id="166" name="image7.png" descr="Quan sát màn hình Scratch, em có thể nhìn thấy những nhóm lệnh nào"/>
                  <wp:cNvGraphicFramePr/>
                  <a:graphic xmlns:a="http://schemas.openxmlformats.org/drawingml/2006/main">
                    <a:graphicData uri="http://schemas.openxmlformats.org/drawingml/2006/picture">
                      <pic:pic xmlns:pic="http://schemas.openxmlformats.org/drawingml/2006/picture">
                        <pic:nvPicPr>
                          <pic:cNvPr id="166" name="image7.png" descr="Quan sát màn hình Scratch, em có thể nhìn thấy những nhóm lệnh nào"/>
                          <pic:cNvPicPr preferRelativeResize="0"/>
                        </pic:nvPicPr>
                        <pic:blipFill>
                          <a:blip r:embed="rId15"/>
                          <a:srcRect/>
                          <a:stretch>
                            <a:fillRect/>
                          </a:stretch>
                        </pic:blipFill>
                        <pic:spPr>
                          <a:xfrm>
                            <a:off x="0" y="0"/>
                            <a:ext cx="457200" cy="425450"/>
                          </a:xfrm>
                          <a:prstGeom prst="rect">
                            <a:avLst/>
                          </a:prstGeom>
                        </pic:spPr>
                      </pic:pic>
                    </a:graphicData>
                  </a:graphic>
                </wp:inline>
              </w:drawing>
            </w:r>
            <w:r>
              <w:rPr>
                <w:i/>
                <w:color w:val="000000" w:themeColor="text1"/>
                <w:sz w:val="28"/>
                <w:szCs w:val="28"/>
                <w14:textFill>
                  <w14:solidFill>
                    <w14:schemeClr w14:val="tx1"/>
                  </w14:solidFill>
                </w14:textFill>
              </w:rPr>
              <w:t xml:space="preserve">      C.  </w:t>
            </w:r>
            <w:r>
              <w:rPr>
                <w:color w:val="000000" w:themeColor="text1"/>
                <w:sz w:val="28"/>
                <w:szCs w:val="28"/>
                <w:lang w:val="vi-VN"/>
                <w14:textFill>
                  <w14:solidFill>
                    <w14:schemeClr w14:val="tx1"/>
                  </w14:solidFill>
                </w14:textFill>
              </w:rPr>
              <w:drawing>
                <wp:inline distT="0" distB="0" distL="0" distR="0">
                  <wp:extent cx="482600" cy="400050"/>
                  <wp:effectExtent l="0" t="0" r="5080" b="11430"/>
                  <wp:docPr id="167" name="image10.png" descr="Quan sát màn hình Scratch, em có thể nhìn thấy những nhóm lệnh nào"/>
                  <wp:cNvGraphicFramePr/>
                  <a:graphic xmlns:a="http://schemas.openxmlformats.org/drawingml/2006/main">
                    <a:graphicData uri="http://schemas.openxmlformats.org/drawingml/2006/picture">
                      <pic:pic xmlns:pic="http://schemas.openxmlformats.org/drawingml/2006/picture">
                        <pic:nvPicPr>
                          <pic:cNvPr id="167" name="image10.png" descr="Quan sát màn hình Scratch, em có thể nhìn thấy những nhóm lệnh nào"/>
                          <pic:cNvPicPr preferRelativeResize="0"/>
                        </pic:nvPicPr>
                        <pic:blipFill>
                          <a:blip r:embed="rId16"/>
                          <a:srcRect/>
                          <a:stretch>
                            <a:fillRect/>
                          </a:stretch>
                        </pic:blipFill>
                        <pic:spPr>
                          <a:xfrm>
                            <a:off x="0" y="0"/>
                            <a:ext cx="482600" cy="400050"/>
                          </a:xfrm>
                          <a:prstGeom prst="rect">
                            <a:avLst/>
                          </a:prstGeom>
                        </pic:spPr>
                      </pic:pic>
                    </a:graphicData>
                  </a:graphic>
                </wp:inline>
              </w:drawing>
            </w:r>
          </w:p>
          <w:p w14:paraId="5AE17C0D">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Tất cả các đáp án trên đều đúng</w:t>
            </w:r>
          </w:p>
          <w:p w14:paraId="1760D545">
            <w:pPr>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Câu 2.</w:t>
            </w:r>
            <w:r>
              <w:rPr>
                <w:i/>
                <w:color w:val="000000" w:themeColor="text1"/>
                <w:sz w:val="28"/>
                <w:szCs w:val="28"/>
                <w14:textFill>
                  <w14:solidFill>
                    <w14:schemeClr w14:val="tx1"/>
                  </w14:solidFill>
                </w14:textFill>
              </w:rPr>
              <w:t xml:space="preserve"> “Trong phần mềm Scratch, mỗi nhóm lệnh cơ bản và các lệnh thuộc nhóm đó có cùng màu sắc.” Đúng hay Sai?</w:t>
            </w:r>
          </w:p>
          <w:p w14:paraId="78E263AC">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Đúng                   B. Sai</w:t>
            </w:r>
          </w:p>
          <w:p w14:paraId="2016B2C0">
            <w:pPr>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Câu 3.</w:t>
            </w:r>
            <w:r>
              <w:rPr>
                <w:i/>
                <w:color w:val="000000" w:themeColor="text1"/>
                <w:sz w:val="28"/>
                <w:szCs w:val="28"/>
                <w14:textFill>
                  <w14:solidFill>
                    <w14:schemeClr w14:val="tx1"/>
                  </w14:solidFill>
                </w14:textFill>
              </w:rPr>
              <w:t xml:space="preserve"> Tên của mỗi nhóm lệnh gợi ý điều gì?</w:t>
            </w:r>
          </w:p>
          <w:p w14:paraId="21D42D91">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Vai trò                 B. Công dụng </w:t>
            </w:r>
          </w:p>
          <w:p w14:paraId="63E4E7E5">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Lợi ích                D. Đáp án khác</w:t>
            </w:r>
          </w:p>
          <w:p w14:paraId="5FA11C53">
            <w:pPr>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 xml:space="preserve">Câu 4. </w:t>
            </w:r>
            <w:r>
              <w:rPr>
                <w:i/>
                <w:color w:val="000000" w:themeColor="text1"/>
                <w:sz w:val="28"/>
                <w:szCs w:val="28"/>
                <w14:textFill>
                  <w14:solidFill>
                    <w14:schemeClr w14:val="tx1"/>
                  </w14:solidFill>
                </w14:textFill>
              </w:rPr>
              <w:t xml:space="preserve">Ý nghĩa của lệnh </w:t>
            </w:r>
            <w:r>
              <w:rPr>
                <w:i/>
                <w:color w:val="000000" w:themeColor="text1"/>
                <w:sz w:val="28"/>
                <w:szCs w:val="28"/>
                <w:lang w:val="vi-VN"/>
                <w14:textFill>
                  <w14:solidFill>
                    <w14:schemeClr w14:val="tx1"/>
                  </w14:solidFill>
                </w14:textFill>
              </w:rPr>
              <w:drawing>
                <wp:inline distT="0" distB="0" distL="0" distR="0">
                  <wp:extent cx="971550" cy="514350"/>
                  <wp:effectExtent l="0" t="0" r="3810" b="3810"/>
                  <wp:docPr id="177" name="image13.png"/>
                  <wp:cNvGraphicFramePr/>
                  <a:graphic xmlns:a="http://schemas.openxmlformats.org/drawingml/2006/main">
                    <a:graphicData uri="http://schemas.openxmlformats.org/drawingml/2006/picture">
                      <pic:pic xmlns:pic="http://schemas.openxmlformats.org/drawingml/2006/picture">
                        <pic:nvPicPr>
                          <pic:cNvPr id="177" name="image13.png"/>
                          <pic:cNvPicPr preferRelativeResize="0"/>
                        </pic:nvPicPr>
                        <pic:blipFill>
                          <a:blip r:embed="rId17"/>
                          <a:srcRect/>
                          <a:stretch>
                            <a:fillRect/>
                          </a:stretch>
                        </pic:blipFill>
                        <pic:spPr>
                          <a:xfrm>
                            <a:off x="0" y="0"/>
                            <a:ext cx="971550" cy="514350"/>
                          </a:xfrm>
                          <a:prstGeom prst="rect">
                            <a:avLst/>
                          </a:prstGeom>
                        </pic:spPr>
                      </pic:pic>
                    </a:graphicData>
                  </a:graphic>
                </wp:inline>
              </w:drawing>
            </w:r>
            <w:r>
              <w:rPr>
                <w:i/>
                <w:color w:val="000000" w:themeColor="text1"/>
                <w:sz w:val="28"/>
                <w:szCs w:val="28"/>
                <w14:textFill>
                  <w14:solidFill>
                    <w14:schemeClr w14:val="tx1"/>
                  </w14:solidFill>
                </w14:textFill>
              </w:rPr>
              <w:t xml:space="preserve">  thuộc nhóm lệnh </w:t>
            </w:r>
            <w:r>
              <w:rPr>
                <w:color w:val="000000" w:themeColor="text1"/>
                <w:sz w:val="28"/>
                <w:szCs w:val="28"/>
                <w:lang w:val="vi-VN"/>
                <w14:textFill>
                  <w14:solidFill>
                    <w14:schemeClr w14:val="tx1"/>
                  </w14:solidFill>
                </w14:textFill>
              </w:rPr>
              <w:drawing>
                <wp:inline distT="0" distB="0" distL="0" distR="0">
                  <wp:extent cx="463550" cy="438150"/>
                  <wp:effectExtent l="0" t="0" r="8890" b="3810"/>
                  <wp:docPr id="178" name="image14.png" descr="Quan sát màn hình Scratch, em có thể nhìn thấy những nhóm lệnh nào"/>
                  <wp:cNvGraphicFramePr/>
                  <a:graphic xmlns:a="http://schemas.openxmlformats.org/drawingml/2006/main">
                    <a:graphicData uri="http://schemas.openxmlformats.org/drawingml/2006/picture">
                      <pic:pic xmlns:pic="http://schemas.openxmlformats.org/drawingml/2006/picture">
                        <pic:nvPicPr>
                          <pic:cNvPr id="178" name="image14.png" descr="Quan sát màn hình Scratch, em có thể nhìn thấy những nhóm lệnh nào"/>
                          <pic:cNvPicPr preferRelativeResize="0"/>
                        </pic:nvPicPr>
                        <pic:blipFill>
                          <a:blip r:embed="rId14"/>
                          <a:srcRect/>
                          <a:stretch>
                            <a:fillRect/>
                          </a:stretch>
                        </pic:blipFill>
                        <pic:spPr>
                          <a:xfrm>
                            <a:off x="0" y="0"/>
                            <a:ext cx="463550" cy="438150"/>
                          </a:xfrm>
                          <a:prstGeom prst="rect">
                            <a:avLst/>
                          </a:prstGeom>
                        </pic:spPr>
                      </pic:pic>
                    </a:graphicData>
                  </a:graphic>
                </wp:inline>
              </w:drawing>
            </w:r>
            <w:r>
              <w:rPr>
                <w:i/>
                <w:color w:val="000000" w:themeColor="text1"/>
                <w:sz w:val="28"/>
                <w:szCs w:val="28"/>
                <w14:textFill>
                  <w14:solidFill>
                    <w14:schemeClr w14:val="tx1"/>
                  </w14:solidFill>
                </w14:textFill>
              </w:rPr>
              <w:t>  là gì?</w:t>
            </w:r>
          </w:p>
          <w:p w14:paraId="42C877B7">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Nhân vật di chuyển 10 bước theo đường thẳng</w:t>
            </w:r>
          </w:p>
          <w:p w14:paraId="1FA57FF9">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Xóa tất cả các hình vẽ đang có trên sân khấu</w:t>
            </w:r>
          </w:p>
          <w:p w14:paraId="2B2B3ACA">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 xml:space="preserve">C. Khi nháy chuột vào nút lệnh </w:t>
            </w:r>
            <w:r>
              <w:rPr>
                <w:i/>
                <w:color w:val="000000" w:themeColor="text1"/>
                <w:sz w:val="28"/>
                <w:szCs w:val="28"/>
                <w:lang w:val="vi-VN"/>
                <w14:textFill>
                  <w14:solidFill>
                    <w14:schemeClr w14:val="tx1"/>
                  </w14:solidFill>
                </w14:textFill>
              </w:rPr>
              <w:drawing>
                <wp:inline distT="0" distB="0" distL="0" distR="0">
                  <wp:extent cx="279400" cy="247650"/>
                  <wp:effectExtent l="0" t="0" r="10160" b="11430"/>
                  <wp:docPr id="179" name="image12.png" descr="Chạy chương trình, thoát khỏi phần mềm Scratch"/>
                  <wp:cNvGraphicFramePr/>
                  <a:graphic xmlns:a="http://schemas.openxmlformats.org/drawingml/2006/main">
                    <a:graphicData uri="http://schemas.openxmlformats.org/drawingml/2006/picture">
                      <pic:pic xmlns:pic="http://schemas.openxmlformats.org/drawingml/2006/picture">
                        <pic:nvPicPr>
                          <pic:cNvPr id="179" name="image12.png" descr="Chạy chương trình, thoát khỏi phần mềm Scratch"/>
                          <pic:cNvPicPr preferRelativeResize="0"/>
                        </pic:nvPicPr>
                        <pic:blipFill>
                          <a:blip r:embed="rId18"/>
                          <a:srcRect/>
                          <a:stretch>
                            <a:fillRect/>
                          </a:stretch>
                        </pic:blipFill>
                        <pic:spPr>
                          <a:xfrm>
                            <a:off x="0" y="0"/>
                            <a:ext cx="279400" cy="247650"/>
                          </a:xfrm>
                          <a:prstGeom prst="rect">
                            <a:avLst/>
                          </a:prstGeom>
                        </pic:spPr>
                      </pic:pic>
                    </a:graphicData>
                  </a:graphic>
                </wp:inline>
              </w:drawing>
            </w:r>
            <w:r>
              <w:rPr>
                <w:i/>
                <w:color w:val="000000" w:themeColor="text1"/>
                <w:sz w:val="28"/>
                <w:szCs w:val="28"/>
                <w14:textFill>
                  <w14:solidFill>
                    <w14:schemeClr w14:val="tx1"/>
                  </w14:solidFill>
                </w14:textFill>
              </w:rPr>
              <w:t>  thì chạy chương trình.</w:t>
            </w:r>
          </w:p>
          <w:p w14:paraId="347B2E3A">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Chọn màu bút vẽ. </w:t>
            </w:r>
          </w:p>
          <w:p w14:paraId="74A92E8D">
            <w:pPr>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Câu 5.</w:t>
            </w:r>
            <w:r>
              <w:rPr>
                <w:i/>
                <w:color w:val="000000" w:themeColor="text1"/>
                <w:sz w:val="28"/>
                <w:szCs w:val="28"/>
                <w14:textFill>
                  <w14:solidFill>
                    <w14:schemeClr w14:val="tx1"/>
                  </w14:solidFill>
                </w14:textFill>
              </w:rPr>
              <w:t xml:space="preserve"> Ý nghĩa của lệnh </w:t>
            </w:r>
            <w:r>
              <w:rPr>
                <w:color w:val="000000" w:themeColor="text1"/>
                <w:sz w:val="28"/>
                <w:szCs w:val="28"/>
                <w:lang w:val="vi-VN"/>
                <w14:textFill>
                  <w14:solidFill>
                    <w14:schemeClr w14:val="tx1"/>
                  </w14:solidFill>
                </w14:textFill>
              </w:rPr>
              <w:drawing>
                <wp:inline distT="0" distB="0" distL="0" distR="0">
                  <wp:extent cx="1085850" cy="419100"/>
                  <wp:effectExtent l="0" t="0" r="11430" b="7620"/>
                  <wp:docPr id="180" name="image2.png"/>
                  <wp:cNvGraphicFramePr/>
                  <a:graphic xmlns:a="http://schemas.openxmlformats.org/drawingml/2006/main">
                    <a:graphicData uri="http://schemas.openxmlformats.org/drawingml/2006/picture">
                      <pic:pic xmlns:pic="http://schemas.openxmlformats.org/drawingml/2006/picture">
                        <pic:nvPicPr>
                          <pic:cNvPr id="180" name="image2.png"/>
                          <pic:cNvPicPr preferRelativeResize="0"/>
                        </pic:nvPicPr>
                        <pic:blipFill>
                          <a:blip r:embed="rId19"/>
                          <a:srcRect/>
                          <a:stretch>
                            <a:fillRect/>
                          </a:stretch>
                        </pic:blipFill>
                        <pic:spPr>
                          <a:xfrm>
                            <a:off x="0" y="0"/>
                            <a:ext cx="1085850" cy="419100"/>
                          </a:xfrm>
                          <a:prstGeom prst="rect">
                            <a:avLst/>
                          </a:prstGeom>
                        </pic:spPr>
                      </pic:pic>
                    </a:graphicData>
                  </a:graphic>
                </wp:inline>
              </w:drawing>
            </w:r>
            <w:r>
              <w:rPr>
                <w:i/>
                <w:color w:val="000000" w:themeColor="text1"/>
                <w:sz w:val="28"/>
                <w:szCs w:val="28"/>
                <w14:textFill>
                  <w14:solidFill>
                    <w14:schemeClr w14:val="tx1"/>
                  </w14:solidFill>
                </w14:textFill>
              </w:rPr>
              <w:t xml:space="preserve">  thuộc nhóm lệnh </w:t>
            </w:r>
            <w:r>
              <w:rPr>
                <w:i/>
                <w:color w:val="000000" w:themeColor="text1"/>
                <w:sz w:val="28"/>
                <w:szCs w:val="28"/>
                <w:lang w:val="vi-VN"/>
                <w14:textFill>
                  <w14:solidFill>
                    <w14:schemeClr w14:val="tx1"/>
                  </w14:solidFill>
                </w14:textFill>
              </w:rPr>
              <w:drawing>
                <wp:inline distT="0" distB="0" distL="0" distR="0">
                  <wp:extent cx="438150" cy="476250"/>
                  <wp:effectExtent l="0" t="0" r="3810" b="11430"/>
                  <wp:docPr id="181" name="image9.png"/>
                  <wp:cNvGraphicFramePr/>
                  <a:graphic xmlns:a="http://schemas.openxmlformats.org/drawingml/2006/main">
                    <a:graphicData uri="http://schemas.openxmlformats.org/drawingml/2006/picture">
                      <pic:pic xmlns:pic="http://schemas.openxmlformats.org/drawingml/2006/picture">
                        <pic:nvPicPr>
                          <pic:cNvPr id="181" name="image9.png"/>
                          <pic:cNvPicPr preferRelativeResize="0"/>
                        </pic:nvPicPr>
                        <pic:blipFill>
                          <a:blip r:embed="rId10"/>
                          <a:srcRect/>
                          <a:stretch>
                            <a:fillRect/>
                          </a:stretch>
                        </pic:blipFill>
                        <pic:spPr>
                          <a:xfrm>
                            <a:off x="0" y="0"/>
                            <a:ext cx="438150" cy="476250"/>
                          </a:xfrm>
                          <a:prstGeom prst="rect">
                            <a:avLst/>
                          </a:prstGeom>
                        </pic:spPr>
                      </pic:pic>
                    </a:graphicData>
                  </a:graphic>
                </wp:inline>
              </w:drawing>
            </w:r>
            <w:r>
              <w:rPr>
                <w:i/>
                <w:color w:val="000000" w:themeColor="text1"/>
                <w:sz w:val="28"/>
                <w:szCs w:val="28"/>
                <w14:textFill>
                  <w14:solidFill>
                    <w14:schemeClr w14:val="tx1"/>
                  </w14:solidFill>
                </w14:textFill>
              </w:rPr>
              <w:t>  là gì?</w:t>
            </w:r>
          </w:p>
          <w:p w14:paraId="196BBC01">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Nhân vật di chuyển 10 bước theo đường thẳng.</w:t>
            </w:r>
          </w:p>
          <w:p w14:paraId="551831AD">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Xóa tất cả các hình vẽ đang có trên sân khấu.</w:t>
            </w:r>
          </w:p>
          <w:p w14:paraId="1C36A659">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C. Đặt bút để nhân vật bắt đầu vẽ.</w:t>
            </w:r>
          </w:p>
          <w:p w14:paraId="77985867">
            <w:pPr>
              <w:jc w:val="both"/>
              <w:rPr>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D. Chọn màu bút vẽ.</w:t>
            </w:r>
          </w:p>
          <w:p w14:paraId="197E7B70">
            <w:pPr>
              <w:jc w:val="both"/>
              <w:rPr>
                <w:color w:val="000000" w:themeColor="text1"/>
                <w:sz w:val="28"/>
                <w:szCs w:val="28"/>
                <w14:textFill>
                  <w14:solidFill>
                    <w14:schemeClr w14:val="tx1"/>
                  </w14:solidFill>
                </w14:textFill>
              </w:rPr>
            </w:pPr>
          </w:p>
        </w:tc>
        <w:tc>
          <w:tcPr>
            <w:tcW w:w="2000" w:type="pct"/>
          </w:tcPr>
          <w:p w14:paraId="24522FA9">
            <w:pPr>
              <w:jc w:val="both"/>
              <w:rPr>
                <w:color w:val="000000" w:themeColor="text1"/>
                <w:sz w:val="28"/>
                <w:szCs w:val="28"/>
                <w14:textFill>
                  <w14:solidFill>
                    <w14:schemeClr w14:val="tx1"/>
                  </w14:solidFill>
                </w14:textFill>
              </w:rPr>
            </w:pPr>
          </w:p>
          <w:p w14:paraId="7FFB342B">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tham gia trò chơi trắc nghiệm:</w:t>
            </w:r>
          </w:p>
          <w:p w14:paraId="630D444A">
            <w:pPr>
              <w:jc w:val="both"/>
              <w:rPr>
                <w:color w:val="000000" w:themeColor="text1"/>
                <w:sz w:val="28"/>
                <w:szCs w:val="28"/>
                <w14:textFill>
                  <w14:solidFill>
                    <w14:schemeClr w14:val="tx1"/>
                  </w14:solidFill>
                </w14:textFill>
              </w:rPr>
            </w:pPr>
          </w:p>
          <w:p w14:paraId="0F01AFAA">
            <w:pPr>
              <w:jc w:val="both"/>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Câu 1.</w:t>
            </w:r>
            <w:r>
              <w:rPr>
                <w:i/>
                <w:color w:val="000000" w:themeColor="text1"/>
                <w:sz w:val="28"/>
                <w:szCs w:val="28"/>
                <w14:textFill>
                  <w14:solidFill>
                    <w14:schemeClr w14:val="tx1"/>
                  </w14:solidFill>
                </w14:textFill>
              </w:rPr>
              <w:t xml:space="preserve"> D</w:t>
            </w:r>
          </w:p>
          <w:p w14:paraId="4EBCCBFF">
            <w:pPr>
              <w:jc w:val="both"/>
              <w:rPr>
                <w:i/>
                <w:color w:val="000000" w:themeColor="text1"/>
                <w:sz w:val="28"/>
                <w:szCs w:val="28"/>
                <w14:textFill>
                  <w14:solidFill>
                    <w14:schemeClr w14:val="tx1"/>
                  </w14:solidFill>
                </w14:textFill>
              </w:rPr>
            </w:pPr>
          </w:p>
          <w:p w14:paraId="3BEADB2A">
            <w:pPr>
              <w:jc w:val="both"/>
              <w:rPr>
                <w:i/>
                <w:color w:val="000000" w:themeColor="text1"/>
                <w:sz w:val="28"/>
                <w:szCs w:val="28"/>
                <w14:textFill>
                  <w14:solidFill>
                    <w14:schemeClr w14:val="tx1"/>
                  </w14:solidFill>
                </w14:textFill>
              </w:rPr>
            </w:pPr>
          </w:p>
          <w:p w14:paraId="3BE6B8D1">
            <w:pPr>
              <w:jc w:val="both"/>
              <w:rPr>
                <w:i/>
                <w:color w:val="000000" w:themeColor="text1"/>
                <w:sz w:val="28"/>
                <w:szCs w:val="28"/>
                <w14:textFill>
                  <w14:solidFill>
                    <w14:schemeClr w14:val="tx1"/>
                  </w14:solidFill>
                </w14:textFill>
              </w:rPr>
            </w:pPr>
          </w:p>
          <w:p w14:paraId="1D4D0C9C">
            <w:pPr>
              <w:jc w:val="both"/>
              <w:rPr>
                <w:i/>
                <w:color w:val="000000" w:themeColor="text1"/>
                <w:sz w:val="28"/>
                <w:szCs w:val="28"/>
                <w14:textFill>
                  <w14:solidFill>
                    <w14:schemeClr w14:val="tx1"/>
                  </w14:solidFill>
                </w14:textFill>
              </w:rPr>
            </w:pPr>
          </w:p>
          <w:p w14:paraId="2FE9789E">
            <w:pPr>
              <w:jc w:val="both"/>
              <w:rPr>
                <w:i/>
                <w:color w:val="000000" w:themeColor="text1"/>
                <w:sz w:val="28"/>
                <w:szCs w:val="28"/>
                <w14:textFill>
                  <w14:solidFill>
                    <w14:schemeClr w14:val="tx1"/>
                  </w14:solidFill>
                </w14:textFill>
              </w:rPr>
            </w:pPr>
          </w:p>
          <w:p w14:paraId="2AC504DD">
            <w:pPr>
              <w:jc w:val="both"/>
              <w:rPr>
                <w:color w:val="000000" w:themeColor="text1"/>
                <w:sz w:val="28"/>
                <w:szCs w:val="28"/>
                <w14:textFill>
                  <w14:solidFill>
                    <w14:schemeClr w14:val="tx1"/>
                  </w14:solidFill>
                </w14:textFill>
              </w:rPr>
            </w:pPr>
          </w:p>
          <w:p w14:paraId="6358665A">
            <w:pPr>
              <w:jc w:val="both"/>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Câu 2.</w:t>
            </w:r>
            <w:r>
              <w:rPr>
                <w:i/>
                <w:color w:val="000000" w:themeColor="text1"/>
                <w:sz w:val="28"/>
                <w:szCs w:val="28"/>
                <w14:textFill>
                  <w14:solidFill>
                    <w14:schemeClr w14:val="tx1"/>
                  </w14:solidFill>
                </w14:textFill>
              </w:rPr>
              <w:t xml:space="preserve"> A</w:t>
            </w:r>
          </w:p>
          <w:p w14:paraId="515B8341">
            <w:pPr>
              <w:jc w:val="both"/>
              <w:rPr>
                <w:i/>
                <w:color w:val="000000" w:themeColor="text1"/>
                <w:sz w:val="28"/>
                <w:szCs w:val="28"/>
                <w14:textFill>
                  <w14:solidFill>
                    <w14:schemeClr w14:val="tx1"/>
                  </w14:solidFill>
                </w14:textFill>
              </w:rPr>
            </w:pPr>
          </w:p>
          <w:p w14:paraId="3EC7386B">
            <w:pPr>
              <w:jc w:val="both"/>
              <w:rPr>
                <w:i/>
                <w:color w:val="000000" w:themeColor="text1"/>
                <w:sz w:val="28"/>
                <w:szCs w:val="28"/>
                <w14:textFill>
                  <w14:solidFill>
                    <w14:schemeClr w14:val="tx1"/>
                  </w14:solidFill>
                </w14:textFill>
              </w:rPr>
            </w:pPr>
          </w:p>
          <w:p w14:paraId="7BCC389C">
            <w:pPr>
              <w:jc w:val="both"/>
              <w:rPr>
                <w:color w:val="000000" w:themeColor="text1"/>
                <w:sz w:val="28"/>
                <w:szCs w:val="28"/>
                <w14:textFill>
                  <w14:solidFill>
                    <w14:schemeClr w14:val="tx1"/>
                  </w14:solidFill>
                </w14:textFill>
              </w:rPr>
            </w:pPr>
          </w:p>
          <w:p w14:paraId="64A4AD69">
            <w:pPr>
              <w:jc w:val="both"/>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Câu 3.</w:t>
            </w:r>
            <w:r>
              <w:rPr>
                <w:i/>
                <w:color w:val="000000" w:themeColor="text1"/>
                <w:sz w:val="28"/>
                <w:szCs w:val="28"/>
                <w14:textFill>
                  <w14:solidFill>
                    <w14:schemeClr w14:val="tx1"/>
                  </w14:solidFill>
                </w14:textFill>
              </w:rPr>
              <w:t xml:space="preserve"> B</w:t>
            </w:r>
          </w:p>
          <w:p w14:paraId="1C9D6EFC">
            <w:pPr>
              <w:jc w:val="both"/>
              <w:rPr>
                <w:i/>
                <w:color w:val="000000" w:themeColor="text1"/>
                <w:sz w:val="28"/>
                <w:szCs w:val="28"/>
                <w14:textFill>
                  <w14:solidFill>
                    <w14:schemeClr w14:val="tx1"/>
                  </w14:solidFill>
                </w14:textFill>
              </w:rPr>
            </w:pPr>
          </w:p>
          <w:p w14:paraId="5EB78B38">
            <w:pPr>
              <w:jc w:val="both"/>
              <w:rPr>
                <w:i/>
                <w:color w:val="000000" w:themeColor="text1"/>
                <w:sz w:val="28"/>
                <w:szCs w:val="28"/>
                <w14:textFill>
                  <w14:solidFill>
                    <w14:schemeClr w14:val="tx1"/>
                  </w14:solidFill>
                </w14:textFill>
              </w:rPr>
            </w:pPr>
          </w:p>
          <w:p w14:paraId="4264BCBC">
            <w:pPr>
              <w:jc w:val="both"/>
              <w:rPr>
                <w:i/>
                <w:color w:val="000000" w:themeColor="text1"/>
                <w:sz w:val="28"/>
                <w:szCs w:val="28"/>
                <w14:textFill>
                  <w14:solidFill>
                    <w14:schemeClr w14:val="tx1"/>
                  </w14:solidFill>
                </w14:textFill>
              </w:rPr>
            </w:pPr>
          </w:p>
          <w:p w14:paraId="2DA94686">
            <w:pPr>
              <w:jc w:val="both"/>
              <w:rPr>
                <w:i/>
                <w:color w:val="000000" w:themeColor="text1"/>
                <w:sz w:val="28"/>
                <w:szCs w:val="28"/>
                <w14:textFill>
                  <w14:solidFill>
                    <w14:schemeClr w14:val="tx1"/>
                  </w14:solidFill>
                </w14:textFill>
              </w:rPr>
            </w:pPr>
          </w:p>
          <w:p w14:paraId="52034E6E">
            <w:pPr>
              <w:jc w:val="both"/>
              <w:rPr>
                <w:i/>
                <w:color w:val="000000" w:themeColor="text1"/>
                <w:sz w:val="28"/>
                <w:szCs w:val="28"/>
                <w14:textFill>
                  <w14:solidFill>
                    <w14:schemeClr w14:val="tx1"/>
                  </w14:solidFill>
                </w14:textFill>
              </w:rPr>
            </w:pPr>
          </w:p>
          <w:p w14:paraId="63E4C44D">
            <w:pPr>
              <w:jc w:val="both"/>
              <w:rPr>
                <w:color w:val="000000" w:themeColor="text1"/>
                <w:sz w:val="28"/>
                <w:szCs w:val="28"/>
                <w14:textFill>
                  <w14:solidFill>
                    <w14:schemeClr w14:val="tx1"/>
                  </w14:solidFill>
                </w14:textFill>
              </w:rPr>
            </w:pPr>
          </w:p>
          <w:p w14:paraId="5A4B9EDB">
            <w:pPr>
              <w:jc w:val="both"/>
              <w:rPr>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Câu 4.</w:t>
            </w:r>
            <w:r>
              <w:rPr>
                <w:i/>
                <w:color w:val="000000" w:themeColor="text1"/>
                <w:sz w:val="28"/>
                <w:szCs w:val="28"/>
                <w14:textFill>
                  <w14:solidFill>
                    <w14:schemeClr w14:val="tx1"/>
                  </w14:solidFill>
                </w14:textFill>
              </w:rPr>
              <w:t xml:space="preserve"> C</w:t>
            </w:r>
          </w:p>
          <w:p w14:paraId="221A0C14">
            <w:pPr>
              <w:jc w:val="both"/>
              <w:rPr>
                <w:i/>
                <w:color w:val="000000" w:themeColor="text1"/>
                <w:sz w:val="28"/>
                <w:szCs w:val="28"/>
                <w14:textFill>
                  <w14:solidFill>
                    <w14:schemeClr w14:val="tx1"/>
                  </w14:solidFill>
                </w14:textFill>
              </w:rPr>
            </w:pPr>
          </w:p>
          <w:p w14:paraId="5C4E30E8">
            <w:pPr>
              <w:jc w:val="both"/>
              <w:rPr>
                <w:i/>
                <w:color w:val="000000" w:themeColor="text1"/>
                <w:sz w:val="28"/>
                <w:szCs w:val="28"/>
                <w14:textFill>
                  <w14:solidFill>
                    <w14:schemeClr w14:val="tx1"/>
                  </w14:solidFill>
                </w14:textFill>
              </w:rPr>
            </w:pPr>
          </w:p>
          <w:p w14:paraId="3EB725B9">
            <w:pPr>
              <w:jc w:val="both"/>
              <w:rPr>
                <w:i/>
                <w:color w:val="000000" w:themeColor="text1"/>
                <w:sz w:val="28"/>
                <w:szCs w:val="28"/>
                <w14:textFill>
                  <w14:solidFill>
                    <w14:schemeClr w14:val="tx1"/>
                  </w14:solidFill>
                </w14:textFill>
              </w:rPr>
            </w:pPr>
          </w:p>
          <w:p w14:paraId="132F0433">
            <w:pPr>
              <w:jc w:val="both"/>
              <w:rPr>
                <w:i/>
                <w:color w:val="000000" w:themeColor="text1"/>
                <w:sz w:val="28"/>
                <w:szCs w:val="28"/>
                <w14:textFill>
                  <w14:solidFill>
                    <w14:schemeClr w14:val="tx1"/>
                  </w14:solidFill>
                </w14:textFill>
              </w:rPr>
            </w:pPr>
          </w:p>
          <w:p w14:paraId="0DC0D1C7">
            <w:pPr>
              <w:jc w:val="both"/>
              <w:rPr>
                <w:i/>
                <w:color w:val="000000" w:themeColor="text1"/>
                <w:sz w:val="28"/>
                <w:szCs w:val="28"/>
                <w14:textFill>
                  <w14:solidFill>
                    <w14:schemeClr w14:val="tx1"/>
                  </w14:solidFill>
                </w14:textFill>
              </w:rPr>
            </w:pPr>
          </w:p>
          <w:p w14:paraId="393C6A14">
            <w:pPr>
              <w:jc w:val="both"/>
              <w:rPr>
                <w:i/>
                <w:color w:val="000000" w:themeColor="text1"/>
                <w:sz w:val="28"/>
                <w:szCs w:val="28"/>
                <w14:textFill>
                  <w14:solidFill>
                    <w14:schemeClr w14:val="tx1"/>
                  </w14:solidFill>
                </w14:textFill>
              </w:rPr>
            </w:pPr>
          </w:p>
          <w:p w14:paraId="5DBE503D">
            <w:pPr>
              <w:jc w:val="both"/>
              <w:rPr>
                <w:i/>
                <w:color w:val="000000" w:themeColor="text1"/>
                <w:sz w:val="28"/>
                <w:szCs w:val="28"/>
                <w14:textFill>
                  <w14:solidFill>
                    <w14:schemeClr w14:val="tx1"/>
                  </w14:solidFill>
                </w14:textFill>
              </w:rPr>
            </w:pPr>
          </w:p>
          <w:p w14:paraId="69191F3B">
            <w:pPr>
              <w:jc w:val="both"/>
              <w:rPr>
                <w:i/>
                <w:color w:val="000000" w:themeColor="text1"/>
                <w:sz w:val="28"/>
                <w:szCs w:val="28"/>
                <w14:textFill>
                  <w14:solidFill>
                    <w14:schemeClr w14:val="tx1"/>
                  </w14:solidFill>
                </w14:textFill>
              </w:rPr>
            </w:pPr>
          </w:p>
          <w:p w14:paraId="03D009EE">
            <w:pPr>
              <w:jc w:val="both"/>
              <w:rPr>
                <w:i/>
                <w:color w:val="000000" w:themeColor="text1"/>
                <w:sz w:val="28"/>
                <w:szCs w:val="28"/>
                <w14:textFill>
                  <w14:solidFill>
                    <w14:schemeClr w14:val="tx1"/>
                  </w14:solidFill>
                </w14:textFill>
              </w:rPr>
            </w:pPr>
          </w:p>
          <w:p w14:paraId="5F19ADBA">
            <w:pPr>
              <w:jc w:val="both"/>
              <w:rPr>
                <w:i/>
                <w:color w:val="000000" w:themeColor="text1"/>
                <w:sz w:val="28"/>
                <w:szCs w:val="28"/>
                <w14:textFill>
                  <w14:solidFill>
                    <w14:schemeClr w14:val="tx1"/>
                  </w14:solidFill>
                </w14:textFill>
              </w:rPr>
            </w:pPr>
          </w:p>
          <w:p w14:paraId="772A903C">
            <w:pPr>
              <w:jc w:val="both"/>
              <w:rPr>
                <w:i/>
                <w:color w:val="000000" w:themeColor="text1"/>
                <w:sz w:val="28"/>
                <w:szCs w:val="28"/>
                <w14:textFill>
                  <w14:solidFill>
                    <w14:schemeClr w14:val="tx1"/>
                  </w14:solidFill>
                </w14:textFill>
              </w:rPr>
            </w:pPr>
          </w:p>
          <w:p w14:paraId="36EC3B91">
            <w:pPr>
              <w:jc w:val="both"/>
              <w:rPr>
                <w:i/>
                <w:color w:val="000000" w:themeColor="text1"/>
                <w:sz w:val="28"/>
                <w:szCs w:val="28"/>
                <w14:textFill>
                  <w14:solidFill>
                    <w14:schemeClr w14:val="tx1"/>
                  </w14:solidFill>
                </w14:textFill>
              </w:rPr>
            </w:pPr>
          </w:p>
          <w:p w14:paraId="1FB60790">
            <w:pPr>
              <w:jc w:val="both"/>
              <w:rPr>
                <w:i/>
                <w:color w:val="000000" w:themeColor="text1"/>
                <w:sz w:val="28"/>
                <w:szCs w:val="28"/>
                <w14:textFill>
                  <w14:solidFill>
                    <w14:schemeClr w14:val="tx1"/>
                  </w14:solidFill>
                </w14:textFill>
              </w:rPr>
            </w:pPr>
          </w:p>
          <w:p w14:paraId="254CE9A5">
            <w:pPr>
              <w:jc w:val="both"/>
              <w:rPr>
                <w:i/>
                <w:color w:val="000000" w:themeColor="text1"/>
                <w:sz w:val="28"/>
                <w:szCs w:val="28"/>
                <w14:textFill>
                  <w14:solidFill>
                    <w14:schemeClr w14:val="tx1"/>
                  </w14:solidFill>
                </w14:textFill>
              </w:rPr>
            </w:pPr>
          </w:p>
          <w:p w14:paraId="12AC199D">
            <w:pPr>
              <w:jc w:val="both"/>
              <w:rPr>
                <w:color w:val="000000" w:themeColor="text1"/>
                <w:sz w:val="28"/>
                <w:szCs w:val="28"/>
                <w14:textFill>
                  <w14:solidFill>
                    <w14:schemeClr w14:val="tx1"/>
                  </w14:solidFill>
                </w14:textFill>
              </w:rPr>
            </w:pPr>
          </w:p>
          <w:p w14:paraId="6F5F5820">
            <w:pPr>
              <w:jc w:val="both"/>
              <w:rPr>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Câu 5.</w:t>
            </w:r>
            <w:r>
              <w:rPr>
                <w:i/>
                <w:color w:val="000000" w:themeColor="text1"/>
                <w:sz w:val="28"/>
                <w:szCs w:val="28"/>
                <w14:textFill>
                  <w14:solidFill>
                    <w14:schemeClr w14:val="tx1"/>
                  </w14:solidFill>
                </w14:textFill>
              </w:rPr>
              <w:t xml:space="preserve"> A</w:t>
            </w:r>
          </w:p>
          <w:p w14:paraId="10BC433C">
            <w:pPr>
              <w:jc w:val="both"/>
              <w:rPr>
                <w:i/>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br w:type="textWrapping"/>
            </w:r>
          </w:p>
          <w:p w14:paraId="216C085A">
            <w:pPr>
              <w:jc w:val="both"/>
              <w:rPr>
                <w:color w:val="000000" w:themeColor="text1"/>
                <w:sz w:val="28"/>
                <w:szCs w:val="28"/>
                <w14:textFill>
                  <w14:solidFill>
                    <w14:schemeClr w14:val="tx1"/>
                  </w14:solidFill>
                </w14:textFill>
              </w:rPr>
            </w:pPr>
          </w:p>
        </w:tc>
        <w:tc>
          <w:tcPr>
            <w:tcW w:w="714" w:type="pct"/>
          </w:tcPr>
          <w:p w14:paraId="488916F9">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HS tham gia chơi</w:t>
            </w:r>
          </w:p>
        </w:tc>
      </w:tr>
      <w:tr w14:paraId="458B8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00BE652D">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w:t>
            </w:r>
            <w:r>
              <w:rPr>
                <w:rFonts w:hint="default"/>
                <w:b/>
                <w:color w:val="000000" w:themeColor="text1"/>
                <w:sz w:val="28"/>
                <w:szCs w:val="28"/>
                <w:lang w:val="en-US"/>
                <w14:textFill>
                  <w14:solidFill>
                    <w14:schemeClr w14:val="tx1"/>
                  </w14:solidFill>
                </w14:textFill>
              </w:rPr>
              <w:t>5</w:t>
            </w:r>
            <w:r>
              <w:rPr>
                <w:b/>
                <w:color w:val="000000" w:themeColor="text1"/>
                <w:sz w:val="28"/>
                <w:szCs w:val="28"/>
                <w14:textFill>
                  <w14:solidFill>
                    <w14:schemeClr w14:val="tx1"/>
                  </w14:solidFill>
                </w14:textFill>
              </w:rPr>
              <w:t>’)</w:t>
            </w:r>
          </w:p>
          <w:p w14:paraId="233C1138">
            <w:pPr>
              <w:spacing w:line="264"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Biết vận dụng kiến thức để tạo chương trình điều khiển rô-bốt. </w:t>
            </w:r>
          </w:p>
          <w:p w14:paraId="526D48B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thức thực hiện:</w:t>
            </w:r>
          </w:p>
        </w:tc>
      </w:tr>
      <w:tr w14:paraId="6244D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286" w:type="pct"/>
          </w:tcPr>
          <w:p w14:paraId="14235E2F">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tổ chức hoạt động theo nhóm, lần lượt hoàn thành các bài tập 1, 2 SGK trang 67.</w:t>
            </w:r>
          </w:p>
          <w:p w14:paraId="2BE0FC87">
            <w:pPr>
              <w:widowControl w:val="0"/>
              <w:tabs>
                <w:tab w:val="left" w:pos="717"/>
              </w:tabs>
              <w:spacing w:line="276" w:lineRule="auto"/>
              <w:jc w:val="both"/>
              <w:rPr>
                <w:i/>
                <w:color w:val="000000" w:themeColor="text1"/>
                <w:sz w:val="28"/>
                <w:szCs w:val="28"/>
                <w14:textFill>
                  <w14:solidFill>
                    <w14:schemeClr w14:val="tx1"/>
                  </w14:solidFill>
                </w14:textFill>
              </w:rPr>
            </w:pPr>
            <w:r>
              <w:rPr>
                <w:b/>
                <w:i/>
                <w:color w:val="000000" w:themeColor="text1"/>
                <w:sz w:val="28"/>
                <w:szCs w:val="28"/>
                <w:u w:val="single"/>
                <w14:textFill>
                  <w14:solidFill>
                    <w14:schemeClr w14:val="tx1"/>
                  </w14:solidFill>
                </w14:textFill>
              </w:rPr>
              <w:t>Bài tập 1</w:t>
            </w:r>
            <w:r>
              <w:rPr>
                <w:b/>
                <w:i/>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 xml:space="preserve">Trong khi di chuyển hoặc quay, có thể nhân vật mèo sẽ lộn ngược. Lệnh </w:t>
            </w:r>
            <w:r>
              <w:rPr>
                <w:i/>
                <w:color w:val="000000" w:themeColor="text1"/>
                <w:sz w:val="28"/>
                <w:szCs w:val="28"/>
                <w:lang w:val="vi-VN"/>
                <w14:textFill>
                  <w14:solidFill>
                    <w14:schemeClr w14:val="tx1"/>
                  </w14:solidFill>
                </w14:textFill>
              </w:rPr>
              <w:drawing>
                <wp:inline distT="0" distB="0" distL="0" distR="0">
                  <wp:extent cx="1295400" cy="279400"/>
                  <wp:effectExtent l="0" t="0" r="0" b="10160"/>
                  <wp:docPr id="183" name="image5.png"/>
                  <wp:cNvGraphicFramePr/>
                  <a:graphic xmlns:a="http://schemas.openxmlformats.org/drawingml/2006/main">
                    <a:graphicData uri="http://schemas.openxmlformats.org/drawingml/2006/picture">
                      <pic:pic xmlns:pic="http://schemas.openxmlformats.org/drawingml/2006/picture">
                        <pic:nvPicPr>
                          <pic:cNvPr id="183" name="image5.png"/>
                          <pic:cNvPicPr preferRelativeResize="0"/>
                        </pic:nvPicPr>
                        <pic:blipFill>
                          <a:blip r:embed="rId20"/>
                          <a:srcRect/>
                          <a:stretch>
                            <a:fillRect/>
                          </a:stretch>
                        </pic:blipFill>
                        <pic:spPr>
                          <a:xfrm>
                            <a:off x="0" y="0"/>
                            <a:ext cx="1295400" cy="279400"/>
                          </a:xfrm>
                          <a:prstGeom prst="rect">
                            <a:avLst/>
                          </a:prstGeom>
                        </pic:spPr>
                      </pic:pic>
                    </a:graphicData>
                  </a:graphic>
                </wp:inline>
              </w:drawing>
            </w:r>
            <w:r>
              <w:rPr>
                <w:i/>
                <w:color w:val="000000" w:themeColor="text1"/>
                <w:sz w:val="28"/>
                <w:szCs w:val="28"/>
                <w14:textFill>
                  <w14:solidFill>
                    <w14:schemeClr w14:val="tx1"/>
                  </w14:solidFill>
                </w14:textFill>
              </w:rPr>
              <w:t xml:space="preserve"> giúp em khắc phục điều này. Em hãy mở chương trình "Điều khiển rô-bốt", bổ sung lệnh này vào sau lệnh </w:t>
            </w:r>
            <w:r>
              <w:rPr>
                <w:i/>
                <w:color w:val="000000" w:themeColor="text1"/>
                <w:sz w:val="28"/>
                <w:szCs w:val="28"/>
                <w:lang w:val="vi-VN"/>
                <w14:textFill>
                  <w14:solidFill>
                    <w14:schemeClr w14:val="tx1"/>
                  </w14:solidFill>
                </w14:textFill>
              </w:rPr>
              <w:drawing>
                <wp:inline distT="0" distB="0" distL="0" distR="0">
                  <wp:extent cx="838200" cy="336550"/>
                  <wp:effectExtent l="0" t="0" r="0" b="13970"/>
                  <wp:docPr id="184" name="image31.png"/>
                  <wp:cNvGraphicFramePr/>
                  <a:graphic xmlns:a="http://schemas.openxmlformats.org/drawingml/2006/main">
                    <a:graphicData uri="http://schemas.openxmlformats.org/drawingml/2006/picture">
                      <pic:pic xmlns:pic="http://schemas.openxmlformats.org/drawingml/2006/picture">
                        <pic:nvPicPr>
                          <pic:cNvPr id="184" name="image31.png"/>
                          <pic:cNvPicPr preferRelativeResize="0"/>
                        </pic:nvPicPr>
                        <pic:blipFill>
                          <a:blip r:embed="rId21"/>
                          <a:srcRect/>
                          <a:stretch>
                            <a:fillRect/>
                          </a:stretch>
                        </pic:blipFill>
                        <pic:spPr>
                          <a:xfrm>
                            <a:off x="0" y="0"/>
                            <a:ext cx="838200" cy="336550"/>
                          </a:xfrm>
                          <a:prstGeom prst="rect">
                            <a:avLst/>
                          </a:prstGeom>
                        </pic:spPr>
                      </pic:pic>
                    </a:graphicData>
                  </a:graphic>
                </wp:inline>
              </w:drawing>
            </w:r>
            <w:r>
              <w:rPr>
                <w:i/>
                <w:color w:val="000000" w:themeColor="text1"/>
                <w:sz w:val="28"/>
                <w:szCs w:val="28"/>
                <w14:textFill>
                  <w14:solidFill>
                    <w14:schemeClr w14:val="tx1"/>
                  </w14:solidFill>
                </w14:textFill>
              </w:rPr>
              <w:t xml:space="preserve"> và chạy thử.</w:t>
            </w:r>
          </w:p>
          <w:p w14:paraId="71449D82">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yêu cầu HS báo cáo kết quả hoạt động.</w:t>
            </w:r>
          </w:p>
          <w:p w14:paraId="705B7597">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tuyên dương.</w:t>
            </w:r>
          </w:p>
          <w:p w14:paraId="7FBB1B5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tóm tắt lại những nội dung chính của bài học. </w:t>
            </w:r>
          </w:p>
          <w:p w14:paraId="4813B6D6">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 sự tham gia của HS trong giờ học, khen ngợi những HS tích cực; nhắc nhở, động viên những HS còn chưa tích cực, nhút nhát.</w:t>
            </w:r>
          </w:p>
        </w:tc>
        <w:tc>
          <w:tcPr>
            <w:tcW w:w="2000" w:type="pct"/>
          </w:tcPr>
          <w:p w14:paraId="375A0370">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thực hành trên máy tính tạo chương trình Scratch để kiểm tra lại đáp án của Câu 1.</w:t>
            </w:r>
          </w:p>
          <w:p w14:paraId="1342B569">
            <w:pPr>
              <w:jc w:val="both"/>
              <w:rPr>
                <w:color w:val="000000" w:themeColor="text1"/>
                <w:sz w:val="28"/>
                <w:szCs w:val="28"/>
                <w14:textFill>
                  <w14:solidFill>
                    <w14:schemeClr w14:val="tx1"/>
                  </w14:solidFill>
                </w14:textFill>
              </w:rPr>
            </w:pPr>
          </w:p>
          <w:p w14:paraId="013628D5">
            <w:pPr>
              <w:jc w:val="both"/>
              <w:rPr>
                <w:color w:val="000000" w:themeColor="text1"/>
                <w:sz w:val="28"/>
                <w:szCs w:val="28"/>
                <w14:textFill>
                  <w14:solidFill>
                    <w14:schemeClr w14:val="tx1"/>
                  </w14:solidFill>
                </w14:textFill>
              </w:rPr>
            </w:pPr>
          </w:p>
          <w:p w14:paraId="15C922E3">
            <w:pPr>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bổ sung thêm một câu lệnh "Đặt kiểu xoay trái phải" ngay sau lệnh điều khiển "Khi bấm vào cờ xanh" và trước các câu lệnh còn lại của chương trình.</w:t>
            </w:r>
          </w:p>
        </w:tc>
        <w:tc>
          <w:tcPr>
            <w:tcW w:w="714" w:type="pct"/>
          </w:tcPr>
          <w:p w14:paraId="604C1816">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HS thực hành  </w:t>
            </w:r>
          </w:p>
        </w:tc>
      </w:tr>
      <w:tr w14:paraId="2C4FF6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00" w:type="pct"/>
            <w:gridSpan w:val="3"/>
          </w:tcPr>
          <w:p w14:paraId="25C84AA0">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23ABD7C">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75C6E4A3">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r>
              <w:rPr>
                <w:rFonts w:hint="default" w:ascii="Times New Roman" w:hAnsi="Times New Roman" w:eastAsia="SimSun" w:cs="Times New Roman"/>
                <w:color w:val="000000" w:themeColor="text1"/>
                <w:sz w:val="28"/>
                <w:szCs w:val="28"/>
                <w14:textFill>
                  <w14:solidFill>
                    <w14:schemeClr w14:val="tx1"/>
                  </w14:solidFill>
                </w14:textFill>
              </w:rPr>
              <w:t xml:space="preserve"> Khám phá môi trường lập trình trực quan giúp học sinh </w:t>
            </w:r>
            <w:r>
              <w:rPr>
                <w:rStyle w:val="4"/>
                <w:rFonts w:hint="default" w:ascii="Times New Roman" w:hAnsi="Times New Roman" w:eastAsia="SimSun" w:cs="Times New Roman"/>
                <w:color w:val="000000" w:themeColor="text1"/>
                <w:sz w:val="28"/>
                <w:szCs w:val="28"/>
                <w14:textFill>
                  <w14:solidFill>
                    <w14:schemeClr w14:val="tx1"/>
                  </w14:solidFill>
                </w14:textFill>
              </w:rPr>
              <w:t>làm quen lập trình dễ dàng, rèn tư duy logic, sáng tạo và thử nghiệm các ý tưởng lập trình.</w:t>
            </w:r>
          </w:p>
          <w:p w14:paraId="1E66B31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4608CE7">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5D1B184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Về nhà, </w:t>
            </w:r>
            <w:r>
              <w:rPr>
                <w:rFonts w:hint="default" w:ascii="Times New Roman" w:hAnsi="Times New Roman" w:eastAsia="SimSun" w:cs="Times New Roman"/>
                <w:color w:val="000000" w:themeColor="text1"/>
                <w:sz w:val="28"/>
                <w:szCs w:val="28"/>
                <w14:textFill>
                  <w14:solidFill>
                    <w14:schemeClr w14:val="tx1"/>
                  </w14:solidFill>
                </w14:textFill>
              </w:rPr>
              <w:t xml:space="preserve">Thực hành mở phần mềm lập trình trực quan và </w:t>
            </w:r>
            <w:r>
              <w:rPr>
                <w:rStyle w:val="4"/>
                <w:rFonts w:hint="default" w:ascii="Times New Roman" w:hAnsi="Times New Roman" w:eastAsia="SimSun" w:cs="Times New Roman"/>
                <w:color w:val="000000" w:themeColor="text1"/>
                <w:sz w:val="28"/>
                <w:szCs w:val="28"/>
                <w14:textFill>
                  <w14:solidFill>
                    <w14:schemeClr w14:val="tx1"/>
                  </w14:solidFill>
                </w14:textFill>
              </w:rPr>
              <w:t>thử các khối lệnh cơ bản</w:t>
            </w:r>
            <w:r>
              <w:rPr>
                <w:rFonts w:hint="default" w:ascii="Times New Roman" w:hAnsi="Times New Roman" w:eastAsia="SimSun" w:cs="Times New Roman"/>
                <w:color w:val="000000" w:themeColor="text1"/>
                <w:sz w:val="28"/>
                <w:szCs w:val="28"/>
                <w14:textFill>
                  <w14:solidFill>
                    <w14:schemeClr w14:val="tx1"/>
                  </w14:solidFill>
                </w14:textFill>
              </w:rPr>
              <w:t>.</w:t>
            </w:r>
          </w:p>
          <w:p w14:paraId="06E3B73F">
            <w:pPr>
              <w:spacing w:line="276" w:lineRule="auto"/>
              <w:jc w:val="both"/>
              <w:rPr>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IV. ĐIỀU CHỈNH SAU</w:t>
            </w:r>
            <w:r>
              <w:rPr>
                <w:b/>
                <w:color w:val="000000" w:themeColor="text1"/>
                <w:sz w:val="28"/>
                <w:szCs w:val="28"/>
                <w14:textFill>
                  <w14:solidFill>
                    <w14:schemeClr w14:val="tx1"/>
                  </w14:solidFill>
                </w14:textFill>
              </w:rPr>
              <w:t xml:space="preserve"> BÀI DẠY.</w:t>
            </w:r>
          </w:p>
          <w:p w14:paraId="68F99C37">
            <w:pPr>
              <w:tabs>
                <w:tab w:val="left" w:pos="180"/>
                <w:tab w:val="center" w:leader="dot" w:pos="9460"/>
              </w:tabs>
              <w:spacing w:line="276" w:lineRule="auto"/>
              <w:jc w:val="both"/>
              <w:rPr>
                <w:b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4AEAC9E3">
            <w:pPr>
              <w:tabs>
                <w:tab w:val="left" w:pos="180"/>
                <w:tab w:val="center" w:leader="dot" w:pos="9460"/>
              </w:tabs>
              <w:spacing w:line="276" w:lineRule="auto"/>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tc>
      </w:tr>
    </w:tbl>
    <w:p w14:paraId="35FC9018">
      <w:pPr>
        <w:rPr>
          <w:color w:val="000000" w:themeColor="text1"/>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C4ABC"/>
    <w:rsid w:val="0EBF5CBD"/>
    <w:rsid w:val="40E27F55"/>
    <w:rsid w:val="464C4ABC"/>
    <w:rsid w:val="778F035C"/>
    <w:rsid w:val="7B3B2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customStyle="1" w:styleId="5">
    <w:name w:val="_Style 64"/>
    <w:basedOn w:val="3"/>
    <w:qFormat/>
    <w:uiPriority w:val="0"/>
    <w:rPr>
      <w:sz w:val="28"/>
      <w:szCs w:val="28"/>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2025-10-30T05:36:00Z</dcterms:created>
  <dc:creator>ASUS</dc:creator>
  <cp:lastModifiedBy>Đà Xuân</cp:lastModifiedBy>
  <dcterms:modified xsi:type="dcterms:W3CDTF">2025-12-29T11:36:50Z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1727E46B977C4F8CAE00E935F04EA1B3_11</vt:lpwstr>
  </property>
</Properties>
</file>