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B15361">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3</w:t>
      </w:r>
    </w:p>
    <w:p w14:paraId="32C20EA9">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CHỦ ĐỀ 1: MÁY TÍNH VÀ EM</w:t>
      </w:r>
    </w:p>
    <w:p w14:paraId="59B932C0">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2: GÕ BÀN PHÍM ĐÚNG CÁCH (T1)</w:t>
      </w:r>
    </w:p>
    <w:p w14:paraId="30DCC2EC">
      <w:pP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202EA30A">
      <w:pPr>
        <w:widowControl w:val="0"/>
        <w:spacing w:line="276" w:lineRule="auto"/>
        <w:ind w:right="141"/>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Kiến thức, kĩ năng. </w:t>
      </w:r>
    </w:p>
    <w:p w14:paraId="38317F2A">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Sau bài này, HS sẽ:</w:t>
      </w:r>
    </w:p>
    <w:p w14:paraId="5DE84180">
      <w:pPr>
        <w:widowControl w:val="0"/>
        <w:tabs>
          <w:tab w:val="left" w:pos="717"/>
        </w:tabs>
        <w:spacing w:line="276" w:lineRule="auto"/>
        <w:ind w:left="716" w:right="141"/>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Giải thích được lợi ích của việc gõ phím đúng cách.</w:t>
      </w:r>
    </w:p>
    <w:p w14:paraId="3225C423">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Biết vị trí đặt các ngón tay khi gõ hàng số và thực hiện được thao tác gõ đúng cách. </w:t>
      </w:r>
    </w:p>
    <w:p w14:paraId="6DE2371F">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Biết được lợi ích của việc gõ phím đúng cách.</w:t>
      </w:r>
    </w:p>
    <w:p w14:paraId="1A699A3F">
      <w:pPr>
        <w:spacing w:line="276" w:lineRule="auto"/>
        <w:jc w:val="both"/>
        <w:rPr>
          <w:b/>
          <w:i/>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604F31A2">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tự chủ, tự học: có biểu hiện chú ý học tập, tự giác tìm hiểu bài để hoàn thành tốt nội dung tiết học.</w:t>
      </w:r>
    </w:p>
    <w:p w14:paraId="59301062">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giao tiếp và hợp tác: có biểu hiện tích cực, sôi nổi và nhiệt tình trong hoạt động của lớp. Có khả năng trình bày, thuyết trình… trong các hoạt động học tập.</w:t>
      </w:r>
    </w:p>
    <w:p w14:paraId="23F15519">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giải quyết vấn đề và sáng tạo: có biểu hiện tích cực, sáng tạo trong các hoạt động học tập, trò chơi, vận dụng.</w:t>
      </w:r>
    </w:p>
    <w:p w14:paraId="6079CE93">
      <w:pPr>
        <w:numPr>
          <w:numId w:val="0"/>
        </w:numPr>
        <w:pBdr>
          <w:top w:val="none" w:color="auto" w:sz="0" w:space="0"/>
          <w:left w:val="none" w:color="auto" w:sz="0" w:space="0"/>
          <w:bottom w:val="none" w:color="auto" w:sz="0" w:space="0"/>
          <w:right w:val="none" w:color="auto" w:sz="0" w:space="0"/>
          <w:between w:val="none" w:color="auto" w:sz="0" w:space="0"/>
        </w:pBdr>
        <w:spacing w:before="120" w:after="120"/>
        <w:ind w:firstLine="720" w:firstLineChars="0"/>
        <w:jc w:val="both"/>
        <w:rPr>
          <w:rFonts w:hint="default"/>
          <w:b/>
          <w:bCs/>
          <w:color w:val="FF0000"/>
          <w:sz w:val="28"/>
          <w:szCs w:val="28"/>
          <w:lang w:val="en-US"/>
        </w:rPr>
      </w:pPr>
      <w:r>
        <w:rPr>
          <w:rFonts w:hint="default"/>
          <w:b/>
          <w:bCs/>
          <w:color w:val="FF0000"/>
          <w:sz w:val="28"/>
          <w:szCs w:val="28"/>
          <w:lang w:val="en-US"/>
        </w:rPr>
        <w:t>Định hướng Năng lực số</w:t>
      </w:r>
    </w:p>
    <w:p w14:paraId="5E514AC3">
      <w:pPr>
        <w:pBdr>
          <w:top w:val="none" w:color="auto" w:sz="0" w:space="0"/>
          <w:left w:val="none" w:color="auto" w:sz="0" w:space="0"/>
          <w:bottom w:val="none" w:color="auto" w:sz="0" w:space="0"/>
          <w:right w:val="none" w:color="auto" w:sz="0" w:space="0"/>
          <w:between w:val="none" w:color="auto" w:sz="0" w:space="0"/>
        </w:pBdr>
        <w:spacing w:before="120" w:after="120"/>
        <w:jc w:val="both"/>
        <w:rPr>
          <w:rFonts w:hint="default"/>
          <w:b w:val="0"/>
          <w:bCs w:val="0"/>
          <w:color w:val="FF0000"/>
          <w:sz w:val="28"/>
          <w:szCs w:val="28"/>
          <w:lang w:val="en-US"/>
        </w:rPr>
      </w:pPr>
      <w:r>
        <w:rPr>
          <w:rFonts w:hint="default"/>
          <w:b w:val="0"/>
          <w:bCs w:val="0"/>
          <w:color w:val="FF0000"/>
          <w:sz w:val="28"/>
          <w:szCs w:val="28"/>
          <w:lang w:val="en-US"/>
        </w:rPr>
        <w:t>4.3.CB2a: Phân biệt được các cách thức đơn giản để tránh rủi ro và đe dọa đến sức khỏe thể chất và tinh thần khi sử dụng công nghệ số (Tư thế, thói quen gõ phím).</w:t>
      </w:r>
    </w:p>
    <w:p w14:paraId="5E2E2551">
      <w:pPr>
        <w:widowControl w:val="0"/>
        <w:tabs>
          <w:tab w:val="left" w:pos="717"/>
        </w:tabs>
        <w:spacing w:line="276" w:lineRule="auto"/>
        <w:ind w:right="141"/>
        <w:rPr>
          <w:b/>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3</w:t>
      </w:r>
      <w:r>
        <w:rPr>
          <w:b/>
          <w:color w:val="000000" w:themeColor="text1"/>
          <w:sz w:val="28"/>
          <w:szCs w:val="28"/>
          <w14:textFill>
            <w14:solidFill>
              <w14:schemeClr w14:val="tx1"/>
            </w14:solidFill>
          </w14:textFill>
        </w:rPr>
        <w:t xml:space="preserve">. Phẩm chất. </w:t>
      </w:r>
    </w:p>
    <w:p w14:paraId="31B735F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Chăm chỉ: tích cực trong việc hoàn thành các hoạt động học tập của cá nhân.</w:t>
      </w:r>
    </w:p>
    <w:p w14:paraId="5C9D171F">
      <w:pPr>
        <w:widowControl w:val="0"/>
        <w:tabs>
          <w:tab w:val="left" w:pos="717"/>
        </w:tabs>
        <w:spacing w:line="276" w:lineRule="auto"/>
        <w:ind w:right="141"/>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Trách nhiệm: tham gia tích cực vào hoạt động của lớp, tự giác hoàn thành các nhiệm vụ được phân công.</w:t>
      </w:r>
    </w:p>
    <w:p w14:paraId="118CDF6C">
      <w:pPr>
        <w:widowControl w:val="0"/>
        <w:tabs>
          <w:tab w:val="left" w:pos="717"/>
        </w:tabs>
        <w:spacing w:line="276" w:lineRule="auto"/>
        <w:ind w:right="141"/>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
          <w:color w:val="000000" w:themeColor="text1"/>
          <w:sz w:val="28"/>
          <w:szCs w:val="28"/>
          <w14:textFill>
            <w14:solidFill>
              <w14:schemeClr w14:val="tx1"/>
            </w14:solidFill>
          </w14:textFill>
        </w:rPr>
        <w:t>*HSKT:</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Biết vị trí đặt các ngón tay khi gõ hàng số</w:t>
      </w:r>
      <w:r>
        <w:rPr>
          <w:color w:val="000000" w:themeColor="text1"/>
          <w:sz w:val="28"/>
          <w:szCs w:val="28"/>
          <w14:textFill>
            <w14:solidFill>
              <w14:schemeClr w14:val="tx1"/>
            </w14:solidFill>
          </w14:textFill>
        </w:rPr>
        <w:t xml:space="preserve">. </w:t>
      </w:r>
    </w:p>
    <w:p w14:paraId="6463FFEF">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6B5E5B86">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Giáo viên: </w:t>
      </w:r>
      <w:r>
        <w:rPr>
          <w:color w:val="000000" w:themeColor="text1"/>
          <w:sz w:val="28"/>
          <w:szCs w:val="28"/>
          <w14:textFill>
            <w14:solidFill>
              <w14:schemeClr w14:val="tx1"/>
            </w14:solidFill>
          </w14:textFill>
        </w:rPr>
        <w:t>Máy tính, tivi, sách giáo khoa.</w:t>
      </w:r>
    </w:p>
    <w:p w14:paraId="1DEA0C82">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Học sinh: </w:t>
      </w:r>
      <w:r>
        <w:rPr>
          <w:color w:val="000000" w:themeColor="text1"/>
          <w:sz w:val="28"/>
          <w:szCs w:val="28"/>
          <w14:textFill>
            <w14:solidFill>
              <w14:schemeClr w14:val="tx1"/>
            </w14:solidFill>
          </w14:textFill>
        </w:rPr>
        <w:t>Sách giáo khoa, vở ghi.</w:t>
      </w:r>
    </w:p>
    <w:p w14:paraId="36EE8F33">
      <w:pPr>
        <w:spacing w:line="276" w:lineRule="auto"/>
        <w:ind w:left="284" w:hanging="284"/>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CÁC HOẠT ĐỘNG DẠY HỌC</w:t>
      </w:r>
      <w:r>
        <w:rPr>
          <w:color w:val="000000" w:themeColor="text1"/>
          <w:sz w:val="28"/>
          <w:szCs w:val="28"/>
          <w14:textFill>
            <w14:solidFill>
              <w14:schemeClr w14:val="tx1"/>
            </w14:solidFill>
          </w14:textFill>
        </w:rPr>
        <w:t xml:space="preserve"> </w:t>
      </w:r>
    </w:p>
    <w:tbl>
      <w:tblPr>
        <w:tblStyle w:val="12"/>
        <w:tblW w:w="9923" w:type="dxa"/>
        <w:tblInd w:w="-2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37"/>
        <w:gridCol w:w="3667"/>
        <w:gridCol w:w="1719"/>
      </w:tblGrid>
      <w:tr w14:paraId="11175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37" w:type="dxa"/>
            <w:shd w:val="clear" w:color="auto" w:fill="FFC000"/>
          </w:tcPr>
          <w:p w14:paraId="78F8654D">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3667" w:type="dxa"/>
            <w:shd w:val="clear" w:color="auto" w:fill="FFC000"/>
          </w:tcPr>
          <w:p w14:paraId="6C5329A4">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1719" w:type="dxa"/>
            <w:shd w:val="clear" w:color="auto" w:fill="FFC000"/>
          </w:tcPr>
          <w:p w14:paraId="4D715D5B">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HTHSY/KT</w:t>
            </w:r>
          </w:p>
        </w:tc>
      </w:tr>
      <w:tr w14:paraId="5EADD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3" w:type="dxa"/>
            <w:gridSpan w:val="3"/>
          </w:tcPr>
          <w:p w14:paraId="46A785CB">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KHỞI ĐỘNG (5’) </w:t>
            </w:r>
          </w:p>
          <w:p w14:paraId="23C49730">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p>
          <w:p w14:paraId="47E8C92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Tạo tâm thế gây hứng thú cho HS khi bước vào bài mới.</w:t>
            </w:r>
          </w:p>
          <w:p w14:paraId="0F4BE012">
            <w:pPr>
              <w:pBdr>
                <w:top w:val="none" w:color="auto" w:sz="0" w:space="0"/>
                <w:left w:val="none" w:color="auto" w:sz="0" w:space="0"/>
                <w:bottom w:val="none" w:color="auto" w:sz="0" w:space="0"/>
                <w:right w:val="none" w:color="auto" w:sz="0" w:space="0"/>
                <w:between w:val="none" w:color="auto" w:sz="0" w:space="0"/>
              </w:pBdr>
              <w:spacing w:before="120" w:after="120"/>
              <w:jc w:val="both"/>
              <w:rPr>
                <w:color w:val="000000" w:themeColor="text1"/>
                <w:sz w:val="28"/>
                <w:szCs w:val="28"/>
                <w14:textFill>
                  <w14:solidFill>
                    <w14:schemeClr w14:val="tx1"/>
                  </w14:solidFill>
                </w14:textFill>
              </w:rPr>
            </w:pPr>
            <w:r>
              <w:rPr>
                <w:rFonts w:hint="default"/>
                <w:b w:val="0"/>
                <w:bCs w:val="0"/>
                <w:color w:val="FF0000"/>
                <w:sz w:val="28"/>
                <w:szCs w:val="28"/>
                <w:lang w:val="en-US"/>
              </w:rPr>
              <w:t>4.3.CB2a: Phân biệt được các cách thức đơn giản để tránh rủi ro và đe dọa đến sức khỏe thể chất và tinh thần khi sử dụng công nghệ số (Tư thế, thói quen gõ phím).</w:t>
            </w:r>
          </w:p>
          <w:p w14:paraId="4878D5C6">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7E6F4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37" w:type="dxa"/>
          </w:tcPr>
          <w:p w14:paraId="00F39E22">
            <w:pPr>
              <w:spacing w:line="276" w:lineRule="auto"/>
              <w:jc w:val="both"/>
              <w:rPr>
                <w:rFonts w:hint="default" w:ascii="Times New Roman" w:hAnsi="Times New Roman" w:eastAsia="SimSun" w:cs="Times New Roman"/>
                <w:color w:val="FF0000"/>
                <w:sz w:val="28"/>
                <w:szCs w:val="28"/>
              </w:rPr>
            </w:pPr>
            <w:r>
              <w:rPr>
                <w:rFonts w:hint="default" w:ascii="Times New Roman" w:hAnsi="Times New Roman" w:cs="Times New Roman"/>
                <w:color w:val="FF0000"/>
                <w:sz w:val="28"/>
                <w:szCs w:val="28"/>
              </w:rPr>
              <w:t xml:space="preserve">- </w:t>
            </w:r>
            <w:r>
              <w:rPr>
                <w:rFonts w:hint="default" w:ascii="Times New Roman" w:hAnsi="Times New Roman" w:eastAsia="SimSun" w:cs="Times New Roman"/>
                <w:color w:val="FF0000"/>
                <w:sz w:val="28"/>
                <w:szCs w:val="28"/>
              </w:rPr>
              <w:t>GV cho HS quan sát 2 hình ảnh hoặc 2 video ngắn:</w:t>
            </w:r>
          </w:p>
          <w:p w14:paraId="2038D423">
            <w:pPr>
              <w:spacing w:line="276" w:lineRule="auto"/>
              <w:jc w:val="both"/>
              <w:rPr>
                <w:rFonts w:hint="default" w:ascii="Times New Roman" w:hAnsi="Times New Roman" w:eastAsia="SimSun" w:cs="Times New Roman"/>
                <w:color w:val="FF0000"/>
                <w:sz w:val="28"/>
                <w:szCs w:val="28"/>
              </w:rPr>
            </w:pPr>
            <w:r>
              <w:rPr>
                <w:rFonts w:hint="default" w:ascii="Times New Roman" w:hAnsi="Times New Roman" w:eastAsia="SimSun" w:cs="Times New Roman"/>
                <w:b/>
                <w:bCs/>
                <w:color w:val="FF0000"/>
                <w:sz w:val="28"/>
                <w:szCs w:val="28"/>
              </w:rPr>
              <w:t>Hình A:</w:t>
            </w:r>
            <w:r>
              <w:rPr>
                <w:rFonts w:hint="default" w:ascii="Times New Roman" w:hAnsi="Times New Roman" w:eastAsia="SimSun" w:cs="Times New Roman"/>
                <w:color w:val="FF0000"/>
                <w:sz w:val="28"/>
                <w:szCs w:val="28"/>
              </w:rPr>
              <w:t xml:space="preserve"> Một bạn ngồi đúng tư thế, tay đặt nhẹ nhàng lên bàn phím.</w:t>
            </w:r>
          </w:p>
          <w:p w14:paraId="56811D24">
            <w:pPr>
              <w:spacing w:line="276" w:lineRule="auto"/>
              <w:jc w:val="both"/>
              <w:rPr>
                <w:rFonts w:hint="default" w:ascii="Times New Roman" w:hAnsi="Times New Roman" w:eastAsia="SimSun" w:cs="Times New Roman"/>
                <w:color w:val="FF0000"/>
                <w:sz w:val="28"/>
                <w:szCs w:val="28"/>
              </w:rPr>
            </w:pPr>
            <w:r>
              <w:rPr>
                <w:rFonts w:hint="default" w:ascii="Times New Roman" w:hAnsi="Times New Roman" w:eastAsia="SimSun" w:cs="Times New Roman"/>
                <w:b/>
                <w:bCs/>
                <w:color w:val="FF0000"/>
                <w:sz w:val="28"/>
                <w:szCs w:val="28"/>
              </w:rPr>
              <w:t>Hình B:</w:t>
            </w:r>
            <w:r>
              <w:rPr>
                <w:rFonts w:hint="default" w:ascii="Times New Roman" w:hAnsi="Times New Roman" w:eastAsia="SimSun" w:cs="Times New Roman"/>
                <w:color w:val="FF0000"/>
                <w:sz w:val="28"/>
                <w:szCs w:val="28"/>
              </w:rPr>
              <w:t xml:space="preserve"> Một bạn ngồi sát màn hình, lưng cong, cổ tay tì mạnh xuống bàn, gõ phím rất mạnh.</w:t>
            </w:r>
          </w:p>
          <w:p w14:paraId="1D063919">
            <w:pPr>
              <w:spacing w:line="276" w:lineRule="auto"/>
              <w:jc w:val="both"/>
              <w:rPr>
                <w:rFonts w:hint="default" w:ascii="Times New Roman" w:hAnsi="Times New Roman" w:cs="Times New Roman"/>
                <w:color w:val="FF0000"/>
                <w:sz w:val="28"/>
                <w:szCs w:val="28"/>
              </w:rPr>
            </w:pPr>
            <w:r>
              <w:rPr>
                <w:rFonts w:hint="default" w:ascii="Times New Roman" w:hAnsi="Times New Roman" w:cs="Times New Roman"/>
                <w:color w:val="FF0000"/>
                <w:sz w:val="28"/>
                <w:szCs w:val="28"/>
              </w:rPr>
              <w:t xml:space="preserve">- </w:t>
            </w:r>
            <w:r>
              <w:rPr>
                <w:rFonts w:hint="default" w:ascii="Times New Roman" w:hAnsi="Times New Roman" w:eastAsia="SimSun" w:cs="Times New Roman"/>
                <w:color w:val="FF0000"/>
                <w:sz w:val="28"/>
                <w:szCs w:val="28"/>
              </w:rPr>
              <w:t>"Em hãy dự đoán xem sau 30 phút, bạn nào sẽ cảm thấy mỏi mắt, đau cổ và mỏi tay hơn? Tại sao?"</w:t>
            </w:r>
          </w:p>
          <w:p w14:paraId="12C93726">
            <w:pPr>
              <w:spacing w:line="276" w:lineRule="auto"/>
              <w:jc w:val="both"/>
              <w:rPr>
                <w:rFonts w:hint="default" w:ascii="Times New Roman" w:hAnsi="Times New Roman" w:cs="Times New Roman"/>
                <w:color w:val="FF0000"/>
                <w:sz w:val="28"/>
                <w:szCs w:val="28"/>
              </w:rPr>
            </w:pPr>
            <w:r>
              <w:rPr>
                <w:rFonts w:hint="default" w:ascii="Times New Roman" w:hAnsi="Times New Roman" w:cs="Times New Roman"/>
                <w:color w:val="000000" w:themeColor="text1"/>
                <w:sz w:val="28"/>
                <w:szCs w:val="28"/>
                <w14:textFill>
                  <w14:solidFill>
                    <w14:schemeClr w14:val="tx1"/>
                  </w14:solidFill>
                </w14:textFill>
              </w:rPr>
              <w:t>- Gv giới thiệu vào bài mới.</w:t>
            </w:r>
          </w:p>
        </w:tc>
        <w:tc>
          <w:tcPr>
            <w:tcW w:w="3667" w:type="dxa"/>
          </w:tcPr>
          <w:p w14:paraId="4C555B39">
            <w:pPr>
              <w:spacing w:line="276" w:lineRule="auto"/>
              <w:jc w:val="both"/>
              <w:rPr>
                <w:rFonts w:hint="default" w:ascii="Times New Roman" w:hAnsi="Times New Roman" w:cs="Times New Roman"/>
                <w:color w:val="FF0000"/>
                <w:sz w:val="28"/>
                <w:szCs w:val="28"/>
              </w:rPr>
            </w:pPr>
          </w:p>
          <w:p w14:paraId="01997490">
            <w:pPr>
              <w:spacing w:line="276" w:lineRule="auto"/>
              <w:jc w:val="both"/>
              <w:rPr>
                <w:rFonts w:hint="default" w:ascii="Times New Roman" w:hAnsi="Times New Roman" w:cs="Times New Roman"/>
                <w:color w:val="FF0000"/>
                <w:sz w:val="28"/>
                <w:szCs w:val="28"/>
              </w:rPr>
            </w:pPr>
          </w:p>
          <w:p w14:paraId="771961D2">
            <w:pPr>
              <w:spacing w:line="276" w:lineRule="auto"/>
              <w:jc w:val="both"/>
              <w:rPr>
                <w:rFonts w:hint="default" w:ascii="Times New Roman" w:hAnsi="Times New Roman" w:cs="Times New Roman"/>
                <w:color w:val="FF0000"/>
                <w:sz w:val="28"/>
                <w:szCs w:val="28"/>
              </w:rPr>
            </w:pPr>
            <w:r>
              <w:rPr>
                <w:rFonts w:hint="default" w:ascii="Times New Roman" w:hAnsi="Times New Roman" w:cs="Times New Roman"/>
                <w:color w:val="FF0000"/>
                <w:sz w:val="28"/>
                <w:szCs w:val="28"/>
              </w:rPr>
              <w:t xml:space="preserve">- HS </w:t>
            </w:r>
            <w:r>
              <w:rPr>
                <w:rFonts w:hint="default" w:ascii="Times New Roman" w:hAnsi="Times New Roman" w:cs="Times New Roman"/>
                <w:color w:val="FF0000"/>
                <w:sz w:val="28"/>
                <w:szCs w:val="28"/>
                <w:lang w:val="en-US"/>
              </w:rPr>
              <w:t>xem video</w:t>
            </w:r>
            <w:r>
              <w:rPr>
                <w:rFonts w:hint="default" w:ascii="Times New Roman" w:hAnsi="Times New Roman" w:cs="Times New Roman"/>
                <w:color w:val="FF0000"/>
                <w:sz w:val="28"/>
                <w:szCs w:val="28"/>
              </w:rPr>
              <w:t>.</w:t>
            </w:r>
          </w:p>
          <w:p w14:paraId="23CAA742">
            <w:pPr>
              <w:spacing w:line="276" w:lineRule="auto"/>
              <w:jc w:val="both"/>
              <w:rPr>
                <w:rFonts w:hint="default" w:ascii="Times New Roman" w:hAnsi="Times New Roman" w:cs="Times New Roman"/>
                <w:color w:val="FF0000"/>
                <w:sz w:val="28"/>
                <w:szCs w:val="28"/>
              </w:rPr>
            </w:pPr>
          </w:p>
          <w:p w14:paraId="25B3F9A5">
            <w:pPr>
              <w:spacing w:line="276" w:lineRule="auto"/>
              <w:jc w:val="both"/>
              <w:rPr>
                <w:rFonts w:hint="default" w:ascii="Times New Roman" w:hAnsi="Times New Roman" w:cs="Times New Roman"/>
                <w:color w:val="FF0000"/>
                <w:sz w:val="28"/>
                <w:szCs w:val="28"/>
              </w:rPr>
            </w:pPr>
          </w:p>
          <w:p w14:paraId="2B1BE9E7">
            <w:pPr>
              <w:spacing w:line="276" w:lineRule="auto"/>
              <w:jc w:val="both"/>
              <w:rPr>
                <w:rFonts w:hint="default" w:ascii="Times New Roman" w:hAnsi="Times New Roman" w:cs="Times New Roman"/>
                <w:color w:val="FF0000"/>
                <w:sz w:val="28"/>
                <w:szCs w:val="28"/>
              </w:rPr>
            </w:pPr>
          </w:p>
          <w:p w14:paraId="52BA6816">
            <w:pPr>
              <w:spacing w:line="276" w:lineRule="auto"/>
              <w:jc w:val="both"/>
              <w:rPr>
                <w:rFonts w:hint="default" w:ascii="Times New Roman" w:hAnsi="Times New Roman" w:cs="Times New Roman"/>
                <w:color w:val="FF0000"/>
                <w:sz w:val="28"/>
                <w:szCs w:val="28"/>
              </w:rPr>
            </w:pPr>
          </w:p>
          <w:p w14:paraId="023C4103">
            <w:pPr>
              <w:spacing w:line="276" w:lineRule="auto"/>
              <w:jc w:val="both"/>
              <w:rPr>
                <w:rFonts w:hint="default" w:ascii="Times New Roman" w:hAnsi="Times New Roman" w:cs="Times New Roman"/>
                <w:color w:val="FF0000"/>
                <w:sz w:val="28"/>
                <w:szCs w:val="28"/>
              </w:rPr>
            </w:pPr>
          </w:p>
          <w:p w14:paraId="20780789">
            <w:pPr>
              <w:spacing w:line="276" w:lineRule="auto"/>
              <w:jc w:val="both"/>
              <w:rPr>
                <w:rFonts w:hint="default" w:ascii="Times New Roman" w:hAnsi="Times New Roman" w:cs="Times New Roman"/>
                <w:color w:val="FF0000"/>
                <w:sz w:val="28"/>
                <w:szCs w:val="28"/>
                <w:lang w:val="en-US"/>
              </w:rPr>
            </w:pPr>
            <w:r>
              <w:rPr>
                <w:rFonts w:hint="default" w:ascii="Times New Roman" w:hAnsi="Times New Roman" w:cs="Times New Roman"/>
                <w:color w:val="FF0000"/>
                <w:sz w:val="28"/>
                <w:szCs w:val="28"/>
              </w:rPr>
              <w:t xml:space="preserve">- HS </w:t>
            </w:r>
            <w:r>
              <w:rPr>
                <w:rFonts w:hint="default" w:ascii="Times New Roman" w:hAnsi="Times New Roman" w:cs="Times New Roman"/>
                <w:color w:val="FF0000"/>
                <w:sz w:val="28"/>
                <w:szCs w:val="28"/>
                <w:lang w:val="en-US"/>
              </w:rPr>
              <w:t>trả lời</w:t>
            </w:r>
          </w:p>
        </w:tc>
        <w:tc>
          <w:tcPr>
            <w:tcW w:w="1719" w:type="dxa"/>
          </w:tcPr>
          <w:p w14:paraId="37C5CD97">
            <w:pPr>
              <w:spacing w:line="276" w:lineRule="auto"/>
              <w:jc w:val="both"/>
              <w:rPr>
                <w:color w:val="000000" w:themeColor="text1"/>
                <w:sz w:val="28"/>
                <w:szCs w:val="28"/>
                <w14:textFill>
                  <w14:solidFill>
                    <w14:schemeClr w14:val="tx1"/>
                  </w14:solidFill>
                </w14:textFill>
              </w:rPr>
            </w:pPr>
          </w:p>
          <w:p w14:paraId="3A6CE3E3">
            <w:pPr>
              <w:spacing w:line="276" w:lineRule="auto"/>
              <w:jc w:val="both"/>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Lắng nghe</w:t>
            </w:r>
          </w:p>
        </w:tc>
      </w:tr>
      <w:tr w14:paraId="1480F3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3" w:type="dxa"/>
            <w:gridSpan w:val="3"/>
          </w:tcPr>
          <w:p w14:paraId="0D0F06B5">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HÌNH THÀNH KIẾN THỨC (18’)</w:t>
            </w:r>
          </w:p>
        </w:tc>
      </w:tr>
      <w:tr w14:paraId="2E2BDA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3" w:type="dxa"/>
            <w:gridSpan w:val="3"/>
          </w:tcPr>
          <w:p w14:paraId="32081DE7">
            <w:pPr>
              <w:keepNext/>
              <w:keepLines/>
              <w:spacing w:line="276" w:lineRule="auto"/>
              <w:jc w:val="both"/>
              <w:rPr>
                <w:b/>
                <w:i/>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2.1. Gõ bàn phím đúng cách.</w:t>
            </w:r>
          </w:p>
          <w:p w14:paraId="7C6FF750">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p>
          <w:p w14:paraId="6E6FB47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Nêu được lợi ích của việc gõ phím bằng 10 ngón</w:t>
            </w:r>
          </w:p>
          <w:p w14:paraId="4E6A40F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Biết cách gõ các phím hàng phím số </w:t>
            </w:r>
          </w:p>
          <w:p w14:paraId="0B81B365">
            <w:pPr>
              <w:pBdr>
                <w:top w:val="none" w:color="auto" w:sz="0" w:space="0"/>
                <w:left w:val="none" w:color="auto" w:sz="0" w:space="0"/>
                <w:bottom w:val="none" w:color="auto" w:sz="0" w:space="0"/>
                <w:right w:val="none" w:color="auto" w:sz="0" w:space="0"/>
                <w:between w:val="none" w:color="auto" w:sz="0" w:space="0"/>
              </w:pBdr>
              <w:spacing w:before="120" w:after="120"/>
              <w:jc w:val="both"/>
              <w:rPr>
                <w:color w:val="000000" w:themeColor="text1"/>
                <w:sz w:val="28"/>
                <w:szCs w:val="28"/>
                <w14:textFill>
                  <w14:solidFill>
                    <w14:schemeClr w14:val="tx1"/>
                  </w14:solidFill>
                </w14:textFill>
              </w:rPr>
            </w:pPr>
            <w:r>
              <w:rPr>
                <w:rFonts w:hint="default"/>
                <w:b w:val="0"/>
                <w:bCs w:val="0"/>
                <w:color w:val="FF0000"/>
                <w:sz w:val="28"/>
                <w:szCs w:val="28"/>
                <w:lang w:val="en-US"/>
              </w:rPr>
              <w:t>4.3.CB2a: Phân biệt được các cách thức đơn giản để tránh rủi ro và đe dọa đến sức khỏe thể chất và tinh thần khi sử dụng công nghệ số (Tư thế, thói quen gõ phím).</w:t>
            </w:r>
          </w:p>
          <w:p w14:paraId="5D4B55EA">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76A05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37" w:type="dxa"/>
          </w:tcPr>
          <w:p w14:paraId="63689C49">
            <w:pPr>
              <w:tabs>
                <w:tab w:val="left" w:pos="1080"/>
              </w:tabs>
              <w:spacing w:line="276" w:lineRule="auto"/>
              <w:jc w:val="both"/>
              <w:rPr>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a) Lợi ích của việc gõ bàn phím đúng cách</w:t>
            </w:r>
          </w:p>
          <w:p w14:paraId="3F4077EF">
            <w:pPr>
              <w:tabs>
                <w:tab w:val="left" w:pos="108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cho  HS quan sát cách gõ của bạn Khoa và đặt câu hỏi: “Cách gõ đó đúng hay sai ?”</w:t>
            </w:r>
          </w:p>
          <w:p w14:paraId="2745D661">
            <w:pPr>
              <w:tabs>
                <w:tab w:val="left" w:pos="108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895600" cy="1543050"/>
                  <wp:effectExtent l="0" t="0" r="0" b="0"/>
                  <wp:docPr id="2033421879" name="image12.png" descr="A pair of hands on a keyboard&#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033421879" name="image12.png" descr="A pair of hands on a keyboard&#10;&#10;Description automatically generated with medium confidence"/>
                          <pic:cNvPicPr preferRelativeResize="0"/>
                        </pic:nvPicPr>
                        <pic:blipFill>
                          <a:blip r:embed="rId6"/>
                          <a:srcRect/>
                          <a:stretch>
                            <a:fillRect/>
                          </a:stretch>
                        </pic:blipFill>
                        <pic:spPr>
                          <a:xfrm>
                            <a:off x="0" y="0"/>
                            <a:ext cx="2895600" cy="1543050"/>
                          </a:xfrm>
                          <a:prstGeom prst="rect">
                            <a:avLst/>
                          </a:prstGeom>
                        </pic:spPr>
                      </pic:pic>
                    </a:graphicData>
                  </a:graphic>
                </wp:inline>
              </w:drawing>
            </w:r>
          </w:p>
          <w:p w14:paraId="3D3E16D0">
            <w:pPr>
              <w:tabs>
                <w:tab w:val="left" w:pos="1080"/>
              </w:tabs>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nêu câu hỏi: </w:t>
            </w:r>
            <w:r>
              <w:rPr>
                <w:i/>
                <w:color w:val="000000" w:themeColor="text1"/>
                <w:sz w:val="28"/>
                <w:szCs w:val="28"/>
                <w14:textFill>
                  <w14:solidFill>
                    <w14:schemeClr w14:val="tx1"/>
                  </w14:solidFill>
                </w14:textFill>
              </w:rPr>
              <w:t>Theo em cách gõ đó, bạn Khoa sẽ gặp phải điều gì?</w:t>
            </w:r>
          </w:p>
          <w:p w14:paraId="11FDFFA9">
            <w:pPr>
              <w:tabs>
                <w:tab w:val="left" w:pos="108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HS nhận xét.</w:t>
            </w:r>
          </w:p>
          <w:p w14:paraId="58459E8E">
            <w:pPr>
              <w:tabs>
                <w:tab w:val="left" w:pos="108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chốt kiến thức.</w:t>
            </w:r>
          </w:p>
          <w:p w14:paraId="01E09537">
            <w:pPr>
              <w:tabs>
                <w:tab w:val="left" w:pos="1080"/>
              </w:tabs>
              <w:spacing w:line="276" w:lineRule="auto"/>
              <w:jc w:val="both"/>
              <w:rPr>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b. Cách gõ các phím trên phím số</w:t>
            </w:r>
          </w:p>
          <w:p w14:paraId="1FC91A7A">
            <w:pPr>
              <w:tabs>
                <w:tab w:val="left" w:pos="1080"/>
              </w:tabs>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GV nhắc lại kiến thức cũ bằng cách đặt câu hỏi</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Hàng phím số là hàng phím thứ mấy trong khu vực chính?</w:t>
            </w:r>
          </w:p>
          <w:p w14:paraId="01097658">
            <w:pPr>
              <w:tabs>
                <w:tab w:val="left" w:pos="108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cho hs quan sát Video về cách gõ hàng phím số</w:t>
            </w:r>
          </w:p>
          <w:p w14:paraId="630DC50A">
            <w:pPr>
              <w:tabs>
                <w:tab w:val="left" w:pos="1080"/>
              </w:tabs>
              <w:spacing w:line="276" w:lineRule="auto"/>
              <w:jc w:val="both"/>
              <w:rPr>
                <w:color w:val="000000" w:themeColor="text1"/>
                <w:sz w:val="28"/>
                <w:szCs w:val="28"/>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"https://www.youtube.com/watch?v=ekC3yaJuhOw" \h </w:instrText>
            </w:r>
            <w:r>
              <w:rPr>
                <w:color w:val="000000" w:themeColor="text1"/>
                <w14:textFill>
                  <w14:solidFill>
                    <w14:schemeClr w14:val="tx1"/>
                  </w14:solidFill>
                </w14:textFill>
              </w:rPr>
              <w:fldChar w:fldCharType="separate"/>
            </w:r>
            <w:r>
              <w:rPr>
                <w:color w:val="000000" w:themeColor="text1"/>
                <w:sz w:val="28"/>
                <w:szCs w:val="28"/>
                <w:u w:val="single"/>
                <w14:textFill>
                  <w14:solidFill>
                    <w14:schemeClr w14:val="tx1"/>
                  </w14:solidFill>
                </w14:textFill>
              </w:rPr>
              <w:t>https://www.youtube.com/watch?v=ekC3yaJuhOw</w:t>
            </w:r>
            <w:r>
              <w:rPr>
                <w:color w:val="000000" w:themeColor="text1"/>
                <w:sz w:val="28"/>
                <w:szCs w:val="28"/>
                <w:u w:val="single"/>
                <w14:textFill>
                  <w14:solidFill>
                    <w14:schemeClr w14:val="tx1"/>
                  </w14:solidFill>
                </w14:textFill>
              </w:rPr>
              <w:fldChar w:fldCharType="end"/>
            </w:r>
          </w:p>
          <w:p w14:paraId="224CFDE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sau khi xem video xong các em nêu cách gõ các phím trên hàng phím số.</w:t>
            </w:r>
          </w:p>
          <w:p w14:paraId="066008E5">
            <w:pPr>
              <w:spacing w:line="276" w:lineRule="auto"/>
              <w:jc w:val="both"/>
              <w:rPr>
                <w:rFonts w:hint="default" w:ascii="Times New Roman" w:hAnsi="Times New Roman" w:eastAsia="SimSun" w:cs="Times New Roman"/>
                <w:color w:val="FF0000"/>
                <w:sz w:val="28"/>
                <w:szCs w:val="28"/>
              </w:rPr>
            </w:pPr>
            <w:r>
              <w:rPr>
                <w:rFonts w:hint="default" w:ascii="Times New Roman" w:hAnsi="Times New Roman" w:eastAsia="SimSun" w:cs="Times New Roman"/>
                <w:color w:val="FF0000"/>
                <w:sz w:val="28"/>
                <w:szCs w:val="28"/>
                <w:lang w:val="en-US"/>
              </w:rPr>
              <w:t xml:space="preserve">* </w:t>
            </w:r>
            <w:r>
              <w:rPr>
                <w:rFonts w:hint="default" w:ascii="Times New Roman" w:hAnsi="Times New Roman" w:eastAsia="SimSun" w:cs="Times New Roman"/>
                <w:color w:val="FF0000"/>
                <w:sz w:val="28"/>
                <w:szCs w:val="28"/>
              </w:rPr>
              <w:t>GV hướng dẫn quy tắc đặt tay: "Tay đặt trên hàng phím cơ sở như những phím đàn, nhẹ nhàng và linh hoạt".</w:t>
            </w:r>
          </w:p>
          <w:p w14:paraId="45A01BEB">
            <w:pPr>
              <w:spacing w:line="276" w:lineRule="auto"/>
              <w:jc w:val="both"/>
              <w:rPr>
                <w:rFonts w:ascii="SimSun" w:hAnsi="SimSun" w:eastAsia="SimSun" w:cs="SimSun"/>
                <w:sz w:val="24"/>
                <w:szCs w:val="24"/>
              </w:rPr>
            </w:pPr>
            <w:r>
              <w:rPr>
                <w:rFonts w:hint="default" w:ascii="Times New Roman" w:hAnsi="Times New Roman" w:eastAsia="SimSun" w:cs="Times New Roman"/>
                <w:color w:val="FF0000"/>
                <w:sz w:val="28"/>
                <w:szCs w:val="28"/>
              </w:rPr>
              <w:t>GV giải thích: "Việc em thả lỏng cổ tay chính là cách em bảo vệ các khớp xương của mình".</w:t>
            </w:r>
          </w:p>
        </w:tc>
        <w:tc>
          <w:tcPr>
            <w:tcW w:w="3667" w:type="dxa"/>
          </w:tcPr>
          <w:p w14:paraId="7EB47F98">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p>
          <w:p w14:paraId="6D8FE8C5">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p>
          <w:p w14:paraId="44E1C5D4">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p>
          <w:p w14:paraId="246F1E0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quan sát.</w:t>
            </w:r>
          </w:p>
          <w:p w14:paraId="55DF9502">
            <w:pPr>
              <w:spacing w:line="276" w:lineRule="auto"/>
              <w:jc w:val="both"/>
              <w:rPr>
                <w:color w:val="000000" w:themeColor="text1"/>
                <w:sz w:val="28"/>
                <w:szCs w:val="28"/>
                <w14:textFill>
                  <w14:solidFill>
                    <w14:schemeClr w14:val="tx1"/>
                  </w14:solidFill>
                </w14:textFill>
              </w:rPr>
            </w:pPr>
          </w:p>
          <w:p w14:paraId="7D645CD7">
            <w:pPr>
              <w:spacing w:line="276" w:lineRule="auto"/>
              <w:jc w:val="both"/>
              <w:rPr>
                <w:color w:val="000000" w:themeColor="text1"/>
                <w:sz w:val="28"/>
                <w:szCs w:val="28"/>
                <w14:textFill>
                  <w14:solidFill>
                    <w14:schemeClr w14:val="tx1"/>
                  </w14:solidFill>
                </w14:textFill>
              </w:rPr>
            </w:pPr>
          </w:p>
          <w:p w14:paraId="0E4AB29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62B343D1">
            <w:pPr>
              <w:spacing w:line="276" w:lineRule="auto"/>
              <w:jc w:val="both"/>
              <w:rPr>
                <w:color w:val="000000" w:themeColor="text1"/>
                <w:sz w:val="28"/>
                <w:szCs w:val="28"/>
                <w14:textFill>
                  <w14:solidFill>
                    <w14:schemeClr w14:val="tx1"/>
                  </w14:solidFill>
                </w14:textFill>
              </w:rPr>
            </w:pPr>
          </w:p>
          <w:p w14:paraId="123DA2C3">
            <w:pPr>
              <w:spacing w:line="276" w:lineRule="auto"/>
              <w:jc w:val="both"/>
              <w:rPr>
                <w:color w:val="000000" w:themeColor="text1"/>
                <w:sz w:val="28"/>
                <w:szCs w:val="28"/>
                <w14:textFill>
                  <w14:solidFill>
                    <w14:schemeClr w14:val="tx1"/>
                  </w14:solidFill>
                </w14:textFill>
              </w:rPr>
            </w:pPr>
          </w:p>
          <w:p w14:paraId="6199D3A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 theo cá nhân suy nghĩ.</w:t>
            </w:r>
          </w:p>
          <w:p w14:paraId="65598C1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xét.</w:t>
            </w:r>
          </w:p>
          <w:p w14:paraId="375FB00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ghi nhớ.</w:t>
            </w:r>
          </w:p>
          <w:p w14:paraId="6CF02746">
            <w:pPr>
              <w:spacing w:line="276" w:lineRule="auto"/>
              <w:jc w:val="both"/>
              <w:rPr>
                <w:color w:val="000000" w:themeColor="text1"/>
                <w:sz w:val="28"/>
                <w:szCs w:val="28"/>
                <w14:textFill>
                  <w14:solidFill>
                    <w14:schemeClr w14:val="tx1"/>
                  </w14:solidFill>
                </w14:textFill>
              </w:rPr>
            </w:pPr>
          </w:p>
          <w:p w14:paraId="541F8D82">
            <w:pPr>
              <w:spacing w:line="276" w:lineRule="auto"/>
              <w:jc w:val="both"/>
              <w:rPr>
                <w:color w:val="000000" w:themeColor="text1"/>
                <w:sz w:val="28"/>
                <w:szCs w:val="28"/>
                <w14:textFill>
                  <w14:solidFill>
                    <w14:schemeClr w14:val="tx1"/>
                  </w14:solidFill>
                </w14:textFill>
              </w:rPr>
            </w:pPr>
          </w:p>
          <w:p w14:paraId="59848F6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Hàng phím đầu tiên trong khu vực chính.</w:t>
            </w:r>
          </w:p>
          <w:p w14:paraId="4D7EB185">
            <w:pPr>
              <w:spacing w:line="276" w:lineRule="auto"/>
              <w:jc w:val="both"/>
              <w:rPr>
                <w:color w:val="000000" w:themeColor="text1"/>
                <w:sz w:val="28"/>
                <w:szCs w:val="28"/>
                <w14:textFill>
                  <w14:solidFill>
                    <w14:schemeClr w14:val="tx1"/>
                  </w14:solidFill>
                </w14:textFill>
              </w:rPr>
            </w:pPr>
          </w:p>
          <w:p w14:paraId="106D174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quan sát, xem video</w:t>
            </w:r>
          </w:p>
          <w:p w14:paraId="4421ED95">
            <w:pPr>
              <w:spacing w:line="276" w:lineRule="auto"/>
              <w:jc w:val="both"/>
              <w:rPr>
                <w:color w:val="000000" w:themeColor="text1"/>
                <w:sz w:val="28"/>
                <w:szCs w:val="28"/>
                <w14:textFill>
                  <w14:solidFill>
                    <w14:schemeClr w14:val="tx1"/>
                  </w14:solidFill>
                </w14:textFill>
              </w:rPr>
            </w:pPr>
          </w:p>
          <w:p w14:paraId="64A4463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0D26AB1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Khi gõ phím số, các ngón tay của em từ vị trí xuất phát trên hàng phím cơ sở vươn đến gõ phím số. Sau khi gõ xong, đưa các ngón tay trở về vị trí xuất phát.</w:t>
            </w:r>
          </w:p>
        </w:tc>
        <w:tc>
          <w:tcPr>
            <w:tcW w:w="1719" w:type="dxa"/>
          </w:tcPr>
          <w:p w14:paraId="1F7D3AB0">
            <w:pPr>
              <w:spacing w:line="276" w:lineRule="auto"/>
              <w:jc w:val="both"/>
              <w:rPr>
                <w:color w:val="000000" w:themeColor="text1"/>
                <w:sz w:val="28"/>
                <w:szCs w:val="28"/>
                <w14:textFill>
                  <w14:solidFill>
                    <w14:schemeClr w14:val="tx1"/>
                  </w14:solidFill>
                </w14:textFill>
              </w:rPr>
            </w:pPr>
          </w:p>
          <w:p w14:paraId="22413C6B">
            <w:pPr>
              <w:spacing w:line="276" w:lineRule="auto"/>
              <w:jc w:val="both"/>
              <w:rPr>
                <w:color w:val="000000" w:themeColor="text1"/>
                <w:sz w:val="28"/>
                <w:szCs w:val="28"/>
                <w14:textFill>
                  <w14:solidFill>
                    <w14:schemeClr w14:val="tx1"/>
                  </w14:solidFill>
                </w14:textFill>
              </w:rPr>
            </w:pPr>
          </w:p>
          <w:p w14:paraId="3BB79D7A">
            <w:pPr>
              <w:spacing w:line="276" w:lineRule="auto"/>
              <w:jc w:val="both"/>
              <w:rPr>
                <w:color w:val="000000" w:themeColor="text1"/>
                <w:sz w:val="28"/>
                <w:szCs w:val="28"/>
                <w14:textFill>
                  <w14:solidFill>
                    <w14:schemeClr w14:val="tx1"/>
                  </w14:solidFill>
                </w14:textFill>
              </w:rPr>
            </w:pPr>
          </w:p>
          <w:p w14:paraId="0E212B8A">
            <w:pPr>
              <w:spacing w:line="276" w:lineRule="auto"/>
              <w:jc w:val="both"/>
              <w:rPr>
                <w:color w:val="000000" w:themeColor="text1"/>
                <w:sz w:val="28"/>
                <w:szCs w:val="28"/>
                <w14:textFill>
                  <w14:solidFill>
                    <w14:schemeClr w14:val="tx1"/>
                  </w14:solidFill>
                </w14:textFill>
              </w:rPr>
            </w:pPr>
          </w:p>
          <w:p w14:paraId="298FF4EC">
            <w:pPr>
              <w:spacing w:line="276" w:lineRule="auto"/>
              <w:jc w:val="both"/>
              <w:rPr>
                <w:color w:val="000000" w:themeColor="text1"/>
                <w:sz w:val="28"/>
                <w:szCs w:val="28"/>
                <w14:textFill>
                  <w14:solidFill>
                    <w14:schemeClr w14:val="tx1"/>
                  </w14:solidFill>
                </w14:textFill>
              </w:rPr>
            </w:pPr>
          </w:p>
          <w:p w14:paraId="12B3C686">
            <w:pPr>
              <w:spacing w:line="276" w:lineRule="auto"/>
              <w:jc w:val="both"/>
              <w:rPr>
                <w:color w:val="000000" w:themeColor="text1"/>
                <w:sz w:val="28"/>
                <w:szCs w:val="28"/>
                <w14:textFill>
                  <w14:solidFill>
                    <w14:schemeClr w14:val="tx1"/>
                  </w14:solidFill>
                </w14:textFill>
              </w:rPr>
            </w:pPr>
          </w:p>
          <w:p w14:paraId="15D3AC6B">
            <w:pPr>
              <w:spacing w:line="276" w:lineRule="auto"/>
              <w:jc w:val="both"/>
              <w:rPr>
                <w:color w:val="000000" w:themeColor="text1"/>
                <w:sz w:val="28"/>
                <w:szCs w:val="28"/>
                <w14:textFill>
                  <w14:solidFill>
                    <w14:schemeClr w14:val="tx1"/>
                  </w14:solidFill>
                </w14:textFill>
              </w:rPr>
            </w:pPr>
          </w:p>
          <w:p w14:paraId="748A3F0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Quan sát </w:t>
            </w:r>
          </w:p>
        </w:tc>
      </w:tr>
      <w:tr w14:paraId="455458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3" w:type="dxa"/>
            <w:gridSpan w:val="3"/>
          </w:tcPr>
          <w:p w14:paraId="7FD65018">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(5’)</w:t>
            </w:r>
          </w:p>
          <w:p w14:paraId="5BCB9F54">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ôn tập lại kiến thức trong bài học qua các câu hỏi</w:t>
            </w:r>
          </w:p>
          <w:p w14:paraId="279133B0">
            <w:pPr>
              <w:pBdr>
                <w:top w:val="none" w:color="auto" w:sz="0" w:space="0"/>
                <w:left w:val="none" w:color="auto" w:sz="0" w:space="0"/>
                <w:bottom w:val="none" w:color="auto" w:sz="0" w:space="0"/>
                <w:right w:val="none" w:color="auto" w:sz="0" w:space="0"/>
                <w:between w:val="none" w:color="auto" w:sz="0" w:space="0"/>
              </w:pBdr>
              <w:spacing w:before="120" w:after="120"/>
              <w:jc w:val="both"/>
              <w:rPr>
                <w:color w:val="000000" w:themeColor="text1"/>
                <w:sz w:val="28"/>
                <w:szCs w:val="28"/>
                <w14:textFill>
                  <w14:solidFill>
                    <w14:schemeClr w14:val="tx1"/>
                  </w14:solidFill>
                </w14:textFill>
              </w:rPr>
            </w:pPr>
            <w:r>
              <w:rPr>
                <w:rFonts w:hint="default"/>
                <w:b w:val="0"/>
                <w:bCs w:val="0"/>
                <w:color w:val="FF0000"/>
                <w:sz w:val="28"/>
                <w:szCs w:val="28"/>
                <w:lang w:val="en-US"/>
              </w:rPr>
              <w:t>4.3.CB2a: Phân biệt được các cách thức đơn giản để tránh rủi ro và đe dọa đến sức khỏe thể chất và tinh thần khi sử dụng công nghệ số (Tư thế, thói quen gõ phím).</w:t>
            </w:r>
          </w:p>
          <w:p w14:paraId="2DAC4809">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6B9442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37" w:type="dxa"/>
          </w:tcPr>
          <w:p w14:paraId="700426E9">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Luyện tập thường xuyên và gõ bàn phím đúng cách sẽ giúp em :</w:t>
            </w:r>
          </w:p>
          <w:p w14:paraId="6A55A763">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w:t>
            </w:r>
            <w:r>
              <w:rPr>
                <w:color w:val="000000" w:themeColor="text1"/>
                <w:sz w:val="28"/>
                <w:szCs w:val="28"/>
                <w14:textFill>
                  <w14:solidFill>
                    <w14:schemeClr w14:val="tx1"/>
                  </w14:solidFill>
                </w14:textFill>
              </w:rPr>
              <w:t xml:space="preserve"> Gõ nhanh, chính xác và không cần nhìn bàn phím.</w:t>
            </w:r>
          </w:p>
          <w:p w14:paraId="73036CC9">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w:t>
            </w:r>
            <w:r>
              <w:rPr>
                <w:color w:val="000000" w:themeColor="text1"/>
                <w:sz w:val="28"/>
                <w:szCs w:val="28"/>
                <w14:textFill>
                  <w14:solidFill>
                    <w14:schemeClr w14:val="tx1"/>
                  </w14:solidFill>
                </w14:textFill>
              </w:rPr>
              <w:t xml:space="preserve"> Giữ bàn phím sạch sẽ và không cần nhìn bàn phím.</w:t>
            </w:r>
          </w:p>
          <w:p w14:paraId="65714378">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w:t>
            </w:r>
            <w:r>
              <w:rPr>
                <w:color w:val="000000" w:themeColor="text1"/>
                <w:sz w:val="28"/>
                <w:szCs w:val="28"/>
                <w14:textFill>
                  <w14:solidFill>
                    <w14:schemeClr w14:val="tx1"/>
                  </w14:solidFill>
                </w14:textFill>
              </w:rPr>
              <w:t xml:space="preserve"> Gõ nhanh, chính xác và giữ bàn phím sạch sẽ.</w:t>
            </w:r>
          </w:p>
          <w:p w14:paraId="45363486">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Em đặt ngón tay như thế nào sau khi gõ xong một phím trên hàng phím số ?</w:t>
            </w:r>
          </w:p>
          <w:p w14:paraId="4B89E207">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w:t>
            </w:r>
            <w:r>
              <w:rPr>
                <w:color w:val="000000" w:themeColor="text1"/>
                <w:sz w:val="28"/>
                <w:szCs w:val="28"/>
                <w14:textFill>
                  <w14:solidFill>
                    <w14:schemeClr w14:val="tx1"/>
                  </w14:solidFill>
                </w14:textFill>
              </w:rPr>
              <w:t xml:space="preserve"> Di chuyển ngón tay về vị trí xuất phát.</w:t>
            </w:r>
          </w:p>
          <w:p w14:paraId="03B10F39">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w:t>
            </w:r>
            <w:r>
              <w:rPr>
                <w:color w:val="000000" w:themeColor="text1"/>
                <w:sz w:val="28"/>
                <w:szCs w:val="28"/>
                <w14:textFill>
                  <w14:solidFill>
                    <w14:schemeClr w14:val="tx1"/>
                  </w14:solidFill>
                </w14:textFill>
              </w:rPr>
              <w:t xml:space="preserve"> Giữ nguyên ngón tay trên hàng phím số.</w:t>
            </w:r>
          </w:p>
          <w:p w14:paraId="3AA1A7AB">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w:t>
            </w:r>
            <w:r>
              <w:rPr>
                <w:color w:val="000000" w:themeColor="text1"/>
                <w:sz w:val="28"/>
                <w:szCs w:val="28"/>
                <w14:textFill>
                  <w14:solidFill>
                    <w14:schemeClr w14:val="tx1"/>
                  </w14:solidFill>
                </w14:textFill>
              </w:rPr>
              <w:t xml:space="preserve"> Di chuyển ngón tay về hàng phím trên.</w:t>
            </w:r>
          </w:p>
          <w:p w14:paraId="76E6473F">
            <w:pPr>
              <w:pStyle w:val="13"/>
              <w:keepNext w:val="0"/>
              <w:keepLines w:val="0"/>
              <w:widowControl/>
              <w:suppressLineNumbers w:val="0"/>
              <w:rPr>
                <w:rFonts w:hint="eastAsia" w:ascii="SimSun" w:hAnsi="SimSun" w:eastAsia="SimSun" w:cs="SimSun"/>
                <w:color w:val="FF0000"/>
                <w:sz w:val="28"/>
                <w:szCs w:val="28"/>
              </w:rPr>
            </w:pPr>
            <w:r>
              <w:rPr>
                <w:rFonts w:hint="default"/>
                <w:color w:val="FF0000"/>
                <w:sz w:val="28"/>
                <w:szCs w:val="28"/>
                <w:lang w:val="en-US"/>
              </w:rPr>
              <w:t xml:space="preserve">* </w:t>
            </w:r>
            <w:r>
              <w:rPr>
                <w:color w:val="FF0000"/>
                <w:sz w:val="28"/>
                <w:szCs w:val="28"/>
              </w:rPr>
              <w:t>GV đưa ra danh sách các hành vi:</w:t>
            </w:r>
            <w:r>
              <w:rPr>
                <w:rFonts w:hint="eastAsia" w:ascii="SimSun" w:hAnsi="SimSun" w:eastAsia="SimSun" w:cs="SimSun"/>
                <w:color w:val="FF0000"/>
                <w:sz w:val="28"/>
                <w:szCs w:val="28"/>
              </w:rPr>
              <w:t xml:space="preserve"> </w:t>
            </w:r>
          </w:p>
          <w:p w14:paraId="499E54AD">
            <w:pPr>
              <w:pStyle w:val="13"/>
              <w:keepNext w:val="0"/>
              <w:keepLines w:val="0"/>
              <w:widowControl/>
              <w:numPr>
                <w:ilvl w:val="0"/>
                <w:numId w:val="1"/>
              </w:numPr>
              <w:suppressLineNumbers w:val="0"/>
              <w:rPr>
                <w:color w:val="FF0000"/>
                <w:sz w:val="28"/>
                <w:szCs w:val="28"/>
              </w:rPr>
            </w:pPr>
            <w:r>
              <w:rPr>
                <w:color w:val="FF0000"/>
                <w:sz w:val="28"/>
                <w:szCs w:val="28"/>
              </w:rPr>
              <w:t>Gõ phím "tạch tạch" thật mạnh để thể hiện sự nhanh nhẹn.</w:t>
            </w:r>
          </w:p>
          <w:p w14:paraId="4B99D4EF">
            <w:pPr>
              <w:pStyle w:val="13"/>
              <w:keepNext w:val="0"/>
              <w:keepLines w:val="0"/>
              <w:widowControl/>
              <w:numPr>
                <w:ilvl w:val="0"/>
                <w:numId w:val="1"/>
              </w:numPr>
              <w:suppressLineNumbers w:val="0"/>
              <w:ind w:left="0" w:leftChars="0" w:firstLine="0" w:firstLineChars="0"/>
              <w:rPr>
                <w:color w:val="FF0000"/>
                <w:sz w:val="28"/>
                <w:szCs w:val="28"/>
              </w:rPr>
            </w:pPr>
            <w:r>
              <w:rPr>
                <w:color w:val="FF0000"/>
                <w:sz w:val="28"/>
                <w:szCs w:val="28"/>
              </w:rPr>
              <w:t>Sau 20 phút gõ phím, đứng dậy vươn vai và nhìn ra xa.</w:t>
            </w:r>
          </w:p>
          <w:p w14:paraId="144F0482">
            <w:pPr>
              <w:pStyle w:val="13"/>
              <w:keepNext w:val="0"/>
              <w:keepLines w:val="0"/>
              <w:widowControl/>
              <w:numPr>
                <w:ilvl w:val="0"/>
                <w:numId w:val="1"/>
              </w:numPr>
              <w:suppressLineNumbers w:val="0"/>
              <w:ind w:left="0" w:leftChars="0" w:firstLine="0" w:firstLineChars="0"/>
              <w:rPr>
                <w:color w:val="FF0000"/>
                <w:sz w:val="28"/>
                <w:szCs w:val="28"/>
              </w:rPr>
            </w:pPr>
            <w:r>
              <w:rPr>
                <w:color w:val="FF0000"/>
                <w:sz w:val="28"/>
                <w:szCs w:val="28"/>
              </w:rPr>
              <w:t>Đặt cổ tay tì chặt vào cạnh bàn khi gõ.</w:t>
            </w:r>
          </w:p>
          <w:p w14:paraId="29E39F51">
            <w:pPr>
              <w:pStyle w:val="13"/>
              <w:keepNext w:val="0"/>
              <w:keepLines w:val="0"/>
              <w:widowControl/>
              <w:suppressLineNumbers w:val="0"/>
              <w:rPr>
                <w:rFonts w:hint="default"/>
                <w:color w:val="000000" w:themeColor="text1"/>
                <w:sz w:val="28"/>
                <w:szCs w:val="28"/>
                <w:lang w:val="en-US"/>
                <w14:textFill>
                  <w14:solidFill>
                    <w14:schemeClr w14:val="tx1"/>
                  </w14:solidFill>
                </w14:textFill>
              </w:rPr>
            </w:pPr>
            <w:r>
              <w:rPr>
                <w:rFonts w:hint="default"/>
                <w:color w:val="FF0000"/>
                <w:sz w:val="28"/>
                <w:szCs w:val="28"/>
                <w:lang w:val="en-US"/>
              </w:rPr>
              <w:t xml:space="preserve">- </w:t>
            </w:r>
            <w:r>
              <w:rPr>
                <w:color w:val="FF0000"/>
                <w:sz w:val="28"/>
                <w:szCs w:val="28"/>
              </w:rPr>
              <w:t xml:space="preserve">HS phân biệt: Hành vi nào là </w:t>
            </w:r>
            <w:r>
              <w:rPr>
                <w:b/>
                <w:bCs/>
                <w:color w:val="FF0000"/>
                <w:sz w:val="28"/>
                <w:szCs w:val="28"/>
              </w:rPr>
              <w:t>"Rủi ro"</w:t>
            </w:r>
            <w:r>
              <w:rPr>
                <w:color w:val="FF0000"/>
                <w:sz w:val="28"/>
                <w:szCs w:val="28"/>
              </w:rPr>
              <w:t xml:space="preserve">, hành vi nào là </w:t>
            </w:r>
            <w:r>
              <w:rPr>
                <w:b/>
                <w:bCs/>
                <w:color w:val="FF0000"/>
                <w:sz w:val="28"/>
                <w:szCs w:val="28"/>
              </w:rPr>
              <w:t>"Bảo vệ sức khỏe"</w:t>
            </w:r>
            <w:r>
              <w:rPr>
                <w:color w:val="FF0000"/>
                <w:sz w:val="28"/>
                <w:szCs w:val="28"/>
              </w:rPr>
              <w:t>.</w:t>
            </w:r>
          </w:p>
        </w:tc>
        <w:tc>
          <w:tcPr>
            <w:tcW w:w="3667" w:type="dxa"/>
          </w:tcPr>
          <w:p w14:paraId="66AA1A2B">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p>
          <w:p w14:paraId="26BAD5AA">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p>
          <w:p w14:paraId="68A39FC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68350734">
            <w:pPr>
              <w:spacing w:line="276" w:lineRule="auto"/>
              <w:jc w:val="both"/>
              <w:rPr>
                <w:color w:val="000000" w:themeColor="text1"/>
                <w:sz w:val="28"/>
                <w:szCs w:val="28"/>
                <w14:textFill>
                  <w14:solidFill>
                    <w14:schemeClr w14:val="tx1"/>
                  </w14:solidFill>
                </w14:textFill>
              </w:rPr>
            </w:pPr>
          </w:p>
          <w:p w14:paraId="55625066">
            <w:pPr>
              <w:spacing w:line="276" w:lineRule="auto"/>
              <w:jc w:val="both"/>
              <w:rPr>
                <w:color w:val="000000" w:themeColor="text1"/>
                <w:sz w:val="28"/>
                <w:szCs w:val="28"/>
                <w14:textFill>
                  <w14:solidFill>
                    <w14:schemeClr w14:val="tx1"/>
                  </w14:solidFill>
                </w14:textFill>
              </w:rPr>
            </w:pPr>
          </w:p>
          <w:p w14:paraId="37B33238">
            <w:pPr>
              <w:spacing w:line="276" w:lineRule="auto"/>
              <w:jc w:val="both"/>
              <w:rPr>
                <w:color w:val="000000" w:themeColor="text1"/>
                <w:sz w:val="28"/>
                <w:szCs w:val="28"/>
                <w14:textFill>
                  <w14:solidFill>
                    <w14:schemeClr w14:val="tx1"/>
                  </w14:solidFill>
                </w14:textFill>
              </w:rPr>
            </w:pPr>
          </w:p>
          <w:p w14:paraId="709A6E06">
            <w:pPr>
              <w:spacing w:line="276" w:lineRule="auto"/>
              <w:jc w:val="both"/>
              <w:rPr>
                <w:color w:val="000000" w:themeColor="text1"/>
                <w:sz w:val="28"/>
                <w:szCs w:val="28"/>
                <w14:textFill>
                  <w14:solidFill>
                    <w14:schemeClr w14:val="tx1"/>
                  </w14:solidFill>
                </w14:textFill>
              </w:rPr>
            </w:pPr>
          </w:p>
          <w:p w14:paraId="6F7BDAA8">
            <w:pPr>
              <w:spacing w:line="276" w:lineRule="auto"/>
              <w:jc w:val="both"/>
              <w:rPr>
                <w:color w:val="000000" w:themeColor="text1"/>
                <w:sz w:val="28"/>
                <w:szCs w:val="28"/>
                <w14:textFill>
                  <w14:solidFill>
                    <w14:schemeClr w14:val="tx1"/>
                  </w14:solidFill>
                </w14:textFill>
              </w:rPr>
            </w:pPr>
          </w:p>
          <w:p w14:paraId="7D80503F">
            <w:pPr>
              <w:spacing w:line="276" w:lineRule="auto"/>
              <w:jc w:val="both"/>
              <w:rPr>
                <w:color w:val="000000" w:themeColor="text1"/>
                <w:sz w:val="28"/>
                <w:szCs w:val="28"/>
                <w14:textFill>
                  <w14:solidFill>
                    <w14:schemeClr w14:val="tx1"/>
                  </w14:solidFill>
                </w14:textFill>
              </w:rPr>
            </w:pPr>
          </w:p>
          <w:p w14:paraId="4B7E6B61">
            <w:pPr>
              <w:spacing w:line="276" w:lineRule="auto"/>
              <w:jc w:val="both"/>
              <w:rPr>
                <w:color w:val="000000" w:themeColor="text1"/>
                <w:sz w:val="28"/>
                <w:szCs w:val="28"/>
                <w14:textFill>
                  <w14:solidFill>
                    <w14:schemeClr w14:val="tx1"/>
                  </w14:solidFill>
                </w14:textFill>
              </w:rPr>
            </w:pPr>
          </w:p>
          <w:p w14:paraId="02083715">
            <w:pPr>
              <w:spacing w:line="276" w:lineRule="auto"/>
              <w:jc w:val="both"/>
              <w:rPr>
                <w:color w:val="000000" w:themeColor="text1"/>
                <w:sz w:val="28"/>
                <w:szCs w:val="28"/>
                <w14:textFill>
                  <w14:solidFill>
                    <w14:schemeClr w14:val="tx1"/>
                  </w14:solidFill>
                </w14:textFill>
              </w:rPr>
            </w:pPr>
          </w:p>
          <w:p w14:paraId="08AEFFBE">
            <w:pPr>
              <w:spacing w:line="276" w:lineRule="auto"/>
              <w:jc w:val="both"/>
              <w:rPr>
                <w:color w:val="000000" w:themeColor="text1"/>
                <w:sz w:val="28"/>
                <w:szCs w:val="28"/>
                <w14:textFill>
                  <w14:solidFill>
                    <w14:schemeClr w14:val="tx1"/>
                  </w14:solidFill>
                </w14:textFill>
              </w:rPr>
            </w:pPr>
          </w:p>
          <w:p w14:paraId="38B2C4CC">
            <w:pPr>
              <w:spacing w:line="276" w:lineRule="auto"/>
              <w:jc w:val="both"/>
              <w:rPr>
                <w:color w:val="000000" w:themeColor="text1"/>
                <w:sz w:val="28"/>
                <w:szCs w:val="28"/>
                <w14:textFill>
                  <w14:solidFill>
                    <w14:schemeClr w14:val="tx1"/>
                  </w14:solidFill>
                </w14:textFill>
              </w:rPr>
            </w:pPr>
            <w:bookmarkStart w:id="0" w:name="_GoBack"/>
            <w:bookmarkEnd w:id="0"/>
            <w:r>
              <w:rPr>
                <w:color w:val="000000" w:themeColor="text1"/>
                <w:sz w:val="28"/>
                <w:szCs w:val="28"/>
                <w14:textFill>
                  <w14:solidFill>
                    <w14:schemeClr w14:val="tx1"/>
                  </w14:solidFill>
                </w14:textFill>
              </w:rPr>
              <w:t>- HS trả lời</w:t>
            </w:r>
          </w:p>
          <w:p w14:paraId="3D3498FB">
            <w:pPr>
              <w:spacing w:line="276" w:lineRule="auto"/>
              <w:jc w:val="both"/>
              <w:rPr>
                <w:color w:val="000000" w:themeColor="text1"/>
                <w:sz w:val="28"/>
                <w:szCs w:val="28"/>
                <w14:textFill>
                  <w14:solidFill>
                    <w14:schemeClr w14:val="tx1"/>
                  </w14:solidFill>
                </w14:textFill>
              </w:rPr>
            </w:pPr>
          </w:p>
          <w:p w14:paraId="25DDAAFA">
            <w:pPr>
              <w:spacing w:line="276" w:lineRule="auto"/>
              <w:jc w:val="both"/>
              <w:rPr>
                <w:color w:val="000000" w:themeColor="text1"/>
                <w:sz w:val="28"/>
                <w:szCs w:val="28"/>
                <w14:textFill>
                  <w14:solidFill>
                    <w14:schemeClr w14:val="tx1"/>
                  </w14:solidFill>
                </w14:textFill>
              </w:rPr>
            </w:pPr>
          </w:p>
          <w:p w14:paraId="43F511D6">
            <w:pPr>
              <w:spacing w:line="276" w:lineRule="auto"/>
              <w:jc w:val="both"/>
              <w:rPr>
                <w:color w:val="000000" w:themeColor="text1"/>
                <w:sz w:val="28"/>
                <w:szCs w:val="28"/>
                <w14:textFill>
                  <w14:solidFill>
                    <w14:schemeClr w14:val="tx1"/>
                  </w14:solidFill>
                </w14:textFill>
              </w:rPr>
            </w:pPr>
          </w:p>
          <w:p w14:paraId="2BBA107E">
            <w:pPr>
              <w:spacing w:line="276" w:lineRule="auto"/>
              <w:jc w:val="both"/>
              <w:rPr>
                <w:color w:val="000000" w:themeColor="text1"/>
                <w:sz w:val="28"/>
                <w:szCs w:val="28"/>
                <w14:textFill>
                  <w14:solidFill>
                    <w14:schemeClr w14:val="tx1"/>
                  </w14:solidFill>
                </w14:textFill>
              </w:rPr>
            </w:pPr>
          </w:p>
          <w:p w14:paraId="1C176BC5">
            <w:pPr>
              <w:spacing w:line="276" w:lineRule="auto"/>
              <w:jc w:val="both"/>
              <w:rPr>
                <w:color w:val="000000" w:themeColor="text1"/>
                <w:sz w:val="28"/>
                <w:szCs w:val="28"/>
                <w14:textFill>
                  <w14:solidFill>
                    <w14:schemeClr w14:val="tx1"/>
                  </w14:solidFill>
                </w14:textFill>
              </w:rPr>
            </w:pPr>
          </w:p>
          <w:p w14:paraId="08CA8B69">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p>
        </w:tc>
        <w:tc>
          <w:tcPr>
            <w:tcW w:w="1719" w:type="dxa"/>
          </w:tcPr>
          <w:p w14:paraId="5D52FDD4">
            <w:pPr>
              <w:spacing w:line="276" w:lineRule="auto"/>
              <w:jc w:val="both"/>
              <w:rPr>
                <w:color w:val="000000" w:themeColor="text1"/>
                <w:sz w:val="28"/>
                <w:szCs w:val="28"/>
                <w14:textFill>
                  <w14:solidFill>
                    <w14:schemeClr w14:val="tx1"/>
                  </w14:solidFill>
                </w14:textFill>
              </w:rPr>
            </w:pPr>
          </w:p>
          <w:p w14:paraId="53E0A12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Tham gia trò chơi. </w:t>
            </w:r>
          </w:p>
        </w:tc>
      </w:tr>
      <w:tr w14:paraId="5F234F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3" w:type="dxa"/>
            <w:gridSpan w:val="3"/>
          </w:tcPr>
          <w:p w14:paraId="31C8B5DE">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(7’)</w:t>
            </w:r>
          </w:p>
          <w:p w14:paraId="7BF5DF7C">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w:t>
            </w:r>
            <w:r>
              <w:rPr>
                <w:color w:val="000000" w:themeColor="text1"/>
                <w:sz w:val="28"/>
                <w:szCs w:val="28"/>
                <w14:textFill>
                  <w14:solidFill>
                    <w14:schemeClr w14:val="tx1"/>
                  </w14:solidFill>
                </w14:textFill>
              </w:rPr>
              <w:t xml:space="preserve">Vận dụng kiến thức đã học. </w:t>
            </w:r>
          </w:p>
          <w:p w14:paraId="228B9016">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6E462B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37" w:type="dxa"/>
          </w:tcPr>
          <w:p w14:paraId="68A100C8">
            <w:pPr>
              <w:spacing w:line="276" w:lineRule="auto"/>
              <w:jc w:val="both"/>
              <w:rPr>
                <w:color w:val="000000" w:themeColor="text1"/>
                <w:sz w:val="28"/>
                <w:szCs w:val="28"/>
                <w:highlight w:val="white"/>
                <w14:textFill>
                  <w14:solidFill>
                    <w14:schemeClr w14:val="tx1"/>
                  </w14:solidFill>
                </w14:textFill>
              </w:rPr>
            </w:pPr>
            <w:r>
              <w:rPr>
                <w:color w:val="000000" w:themeColor="text1"/>
                <w:sz w:val="28"/>
                <w:szCs w:val="28"/>
                <w:highlight w:val="white"/>
                <w14:textFill>
                  <w14:solidFill>
                    <w14:schemeClr w14:val="tx1"/>
                  </w14:solidFill>
                </w14:textFill>
              </w:rPr>
              <w:t>- GV yêu cầu học sinh đặt tay lên bàn phím đúng cách.</w:t>
            </w:r>
          </w:p>
          <w:p w14:paraId="03A7E289">
            <w:pPr>
              <w:spacing w:line="276" w:lineRule="auto"/>
              <w:jc w:val="both"/>
              <w:rPr>
                <w:color w:val="000000" w:themeColor="text1"/>
                <w:sz w:val="28"/>
                <w:szCs w:val="28"/>
                <w:highlight w:val="white"/>
                <w14:textFill>
                  <w14:solidFill>
                    <w14:schemeClr w14:val="tx1"/>
                  </w14:solidFill>
                </w14:textFill>
              </w:rPr>
            </w:pPr>
            <w:r>
              <w:rPr>
                <w:color w:val="000000" w:themeColor="text1"/>
                <w:sz w:val="28"/>
                <w:szCs w:val="28"/>
                <w:highlight w:val="white"/>
                <w14:textFill>
                  <w14:solidFill>
                    <w14:schemeClr w14:val="tx1"/>
                  </w14:solidFill>
                </w14:textFill>
              </w:rPr>
              <w:t xml:space="preserve">- GV hỏi: </w:t>
            </w:r>
          </w:p>
          <w:p w14:paraId="5AAA4822">
            <w:pPr>
              <w:spacing w:line="276" w:lineRule="auto"/>
              <w:jc w:val="both"/>
              <w:rPr>
                <w:color w:val="000000" w:themeColor="text1"/>
                <w:sz w:val="28"/>
                <w:szCs w:val="28"/>
                <w:highlight w:val="white"/>
                <w14:textFill>
                  <w14:solidFill>
                    <w14:schemeClr w14:val="tx1"/>
                  </w14:solidFill>
                </w14:textFill>
              </w:rPr>
            </w:pPr>
            <w:r>
              <w:rPr>
                <w:color w:val="000000" w:themeColor="text1"/>
                <w:sz w:val="28"/>
                <w:szCs w:val="28"/>
                <w:highlight w:val="white"/>
                <w14:textFill>
                  <w14:solidFill>
                    <w14:schemeClr w14:val="tx1"/>
                  </w14:solidFill>
                </w14:textFill>
              </w:rPr>
              <w:t>+ Hàng phím số là hàng phím thứ mấy trên bàn phím?</w:t>
            </w:r>
          </w:p>
          <w:p w14:paraId="519E1A31">
            <w:pPr>
              <w:spacing w:line="276" w:lineRule="auto"/>
              <w:jc w:val="both"/>
              <w:rPr>
                <w:color w:val="000000" w:themeColor="text1"/>
                <w:sz w:val="28"/>
                <w:szCs w:val="28"/>
                <w:highlight w:val="white"/>
                <w14:textFill>
                  <w14:solidFill>
                    <w14:schemeClr w14:val="tx1"/>
                  </w14:solidFill>
                </w14:textFill>
              </w:rPr>
            </w:pPr>
            <w:r>
              <w:rPr>
                <w:color w:val="000000" w:themeColor="text1"/>
                <w:sz w:val="28"/>
                <w:szCs w:val="28"/>
                <w:highlight w:val="white"/>
                <w14:textFill>
                  <w14:solidFill>
                    <w14:schemeClr w14:val="tx1"/>
                  </w14:solidFill>
                </w14:textFill>
              </w:rPr>
              <w:t xml:space="preserve">+ Hàng phím cơ sở là hàng phím thứ mấy trên bàn phím? </w:t>
            </w:r>
          </w:p>
          <w:p w14:paraId="395F9B79">
            <w:pPr>
              <w:spacing w:line="276" w:lineRule="auto"/>
              <w:jc w:val="both"/>
              <w:rPr>
                <w:color w:val="000000" w:themeColor="text1"/>
                <w:sz w:val="28"/>
                <w:szCs w:val="28"/>
                <w:highlight w:val="white"/>
                <w14:textFill>
                  <w14:solidFill>
                    <w14:schemeClr w14:val="tx1"/>
                  </w14:solidFill>
                </w14:textFill>
              </w:rPr>
            </w:pPr>
            <w:r>
              <w:rPr>
                <w:color w:val="000000" w:themeColor="text1"/>
                <w:sz w:val="28"/>
                <w:szCs w:val="28"/>
                <w:highlight w:val="white"/>
                <w14:textFill>
                  <w14:solidFill>
                    <w14:schemeClr w14:val="tx1"/>
                  </w14:solidFill>
                </w14:textFill>
              </w:rPr>
              <w:t xml:space="preserve">- Gọi 1-2 HS trả lời. </w:t>
            </w:r>
          </w:p>
          <w:p w14:paraId="23DC4A59">
            <w:pPr>
              <w:spacing w:line="276" w:lineRule="auto"/>
              <w:jc w:val="both"/>
              <w:rPr>
                <w:color w:val="000000" w:themeColor="text1"/>
                <w:sz w:val="28"/>
                <w:szCs w:val="28"/>
                <w14:textFill>
                  <w14:solidFill>
                    <w14:schemeClr w14:val="tx1"/>
                  </w14:solidFill>
                </w14:textFill>
              </w:rPr>
            </w:pPr>
            <w:r>
              <w:rPr>
                <w:color w:val="000000" w:themeColor="text1"/>
                <w:sz w:val="28"/>
                <w:szCs w:val="28"/>
                <w:highlight w:val="white"/>
                <w14:textFill>
                  <w14:solidFill>
                    <w14:schemeClr w14:val="tx1"/>
                  </w14:solidFill>
                </w14:textFill>
              </w:rPr>
              <w:t>- GV nhận xét, tóm tắt lại những nội dung chính</w:t>
            </w:r>
            <w:r>
              <w:rPr>
                <w:color w:val="000000" w:themeColor="text1"/>
                <w:sz w:val="28"/>
                <w:szCs w:val="28"/>
                <w14:textFill>
                  <w14:solidFill>
                    <w14:schemeClr w14:val="tx1"/>
                  </w14:solidFill>
                </w14:textFill>
              </w:rPr>
              <w:t xml:space="preserve"> </w:t>
            </w:r>
            <w:r>
              <w:rPr>
                <w:color w:val="000000" w:themeColor="text1"/>
                <w:sz w:val="28"/>
                <w:szCs w:val="28"/>
                <w:highlight w:val="white"/>
                <w14:textFill>
                  <w14:solidFill>
                    <w14:schemeClr w14:val="tx1"/>
                  </w14:solidFill>
                </w14:textFill>
              </w:rPr>
              <w:t>của bài học.</w:t>
            </w:r>
          </w:p>
          <w:p w14:paraId="551D068E">
            <w:pPr>
              <w:spacing w:line="276" w:lineRule="auto"/>
              <w:jc w:val="both"/>
              <w:rPr>
                <w:color w:val="000000" w:themeColor="text1"/>
                <w:sz w:val="28"/>
                <w:szCs w:val="28"/>
                <w14:textFill>
                  <w14:solidFill>
                    <w14:schemeClr w14:val="tx1"/>
                  </w14:solidFill>
                </w14:textFill>
              </w:rPr>
            </w:pPr>
            <w:r>
              <w:rPr>
                <w:color w:val="000000" w:themeColor="text1"/>
                <w:sz w:val="28"/>
                <w:szCs w:val="28"/>
                <w:highlight w:val="white"/>
                <w14:textFill>
                  <w14:solidFill>
                    <w14:schemeClr w14:val="tx1"/>
                  </w14:solidFill>
                </w14:textFill>
              </w:rPr>
              <w:t>- GV nhắc nhở HS:</w:t>
            </w:r>
          </w:p>
          <w:p w14:paraId="559167B3">
            <w:pPr>
              <w:spacing w:line="276" w:lineRule="auto"/>
              <w:jc w:val="both"/>
              <w:rPr>
                <w:color w:val="000000" w:themeColor="text1"/>
                <w:sz w:val="28"/>
                <w:szCs w:val="28"/>
                <w:highlight w:val="white"/>
                <w14:textFill>
                  <w14:solidFill>
                    <w14:schemeClr w14:val="tx1"/>
                  </w14:solidFill>
                </w14:textFill>
              </w:rPr>
            </w:pPr>
            <w:r>
              <w:rPr>
                <w:color w:val="000000" w:themeColor="text1"/>
                <w:sz w:val="28"/>
                <w:szCs w:val="28"/>
                <w:highlight w:val="white"/>
                <w14:textFill>
                  <w14:solidFill>
                    <w14:schemeClr w14:val="tx1"/>
                  </w14:solidFill>
                </w14:textFill>
              </w:rPr>
              <w:t>+ Ôn lại các kiến thức đã học ở Bài 2.</w:t>
            </w:r>
          </w:p>
          <w:p w14:paraId="4644305E">
            <w:pPr>
              <w:spacing w:line="276" w:lineRule="auto"/>
              <w:jc w:val="both"/>
              <w:rPr>
                <w:color w:val="000000" w:themeColor="text1"/>
                <w:sz w:val="28"/>
                <w:szCs w:val="28"/>
                <w:highlight w:val="white"/>
                <w14:textFill>
                  <w14:solidFill>
                    <w14:schemeClr w14:val="tx1"/>
                  </w14:solidFill>
                </w14:textFill>
              </w:rPr>
            </w:pPr>
            <w:r>
              <w:rPr>
                <w:color w:val="000000" w:themeColor="text1"/>
                <w:sz w:val="28"/>
                <w:szCs w:val="28"/>
                <w:highlight w:val="white"/>
                <w14:textFill>
                  <w14:solidFill>
                    <w14:schemeClr w14:val="tx1"/>
                  </w14:solidFill>
                </w14:textFill>
              </w:rPr>
              <w:t>+ Đọc và chuẩn bị trước Bài 2: Gõ bàn phím đúng</w:t>
            </w:r>
            <w:r>
              <w:rPr>
                <w:color w:val="000000" w:themeColor="text1"/>
                <w:sz w:val="28"/>
                <w:szCs w:val="28"/>
                <w14:textFill>
                  <w14:solidFill>
                    <w14:schemeClr w14:val="tx1"/>
                  </w14:solidFill>
                </w14:textFill>
              </w:rPr>
              <w:t xml:space="preserve"> </w:t>
            </w:r>
            <w:r>
              <w:rPr>
                <w:color w:val="000000" w:themeColor="text1"/>
                <w:sz w:val="28"/>
                <w:szCs w:val="28"/>
                <w:highlight w:val="white"/>
                <w14:textFill>
                  <w14:solidFill>
                    <w14:schemeClr w14:val="tx1"/>
                  </w14:solidFill>
                </w14:textFill>
              </w:rPr>
              <w:t>cách. (t2)</w:t>
            </w:r>
          </w:p>
        </w:tc>
        <w:tc>
          <w:tcPr>
            <w:tcW w:w="3667" w:type="dxa"/>
          </w:tcPr>
          <w:p w14:paraId="41006708">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p>
          <w:p w14:paraId="477D726D">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329B953E">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p>
          <w:p w14:paraId="15B9369B">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p>
          <w:p w14:paraId="7D708BEE">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p>
          <w:p w14:paraId="61B52F6E">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p>
          <w:p w14:paraId="7EE98678">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- 1-2 HS trả lời. </w:t>
            </w:r>
          </w:p>
          <w:p w14:paraId="5FD89EEE">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p>
          <w:p w14:paraId="1455FBB0">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p>
          <w:p w14:paraId="41A53FA4">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p>
          <w:p w14:paraId="7B8752F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ghi nhớ.</w:t>
            </w:r>
          </w:p>
        </w:tc>
        <w:tc>
          <w:tcPr>
            <w:tcW w:w="1719" w:type="dxa"/>
          </w:tcPr>
          <w:p w14:paraId="1186A626">
            <w:pPr>
              <w:spacing w:line="276" w:lineRule="auto"/>
              <w:jc w:val="both"/>
              <w:rPr>
                <w:color w:val="000000" w:themeColor="text1"/>
                <w:sz w:val="28"/>
                <w:szCs w:val="28"/>
                <w14:textFill>
                  <w14:solidFill>
                    <w14:schemeClr w14:val="tx1"/>
                  </w14:solidFill>
                </w14:textFill>
              </w:rPr>
            </w:pPr>
          </w:p>
          <w:p w14:paraId="75A0C02A">
            <w:pPr>
              <w:spacing w:line="276" w:lineRule="auto"/>
              <w:jc w:val="both"/>
              <w:rPr>
                <w:color w:val="000000" w:themeColor="text1"/>
                <w:sz w:val="28"/>
                <w:szCs w:val="28"/>
                <w14:textFill>
                  <w14:solidFill>
                    <w14:schemeClr w14:val="tx1"/>
                  </w14:solidFill>
                </w14:textFill>
              </w:rPr>
            </w:pPr>
          </w:p>
          <w:p w14:paraId="32F90C96">
            <w:pPr>
              <w:spacing w:line="276" w:lineRule="auto"/>
              <w:jc w:val="both"/>
              <w:rPr>
                <w:color w:val="000000" w:themeColor="text1"/>
                <w:sz w:val="28"/>
                <w:szCs w:val="28"/>
                <w14:textFill>
                  <w14:solidFill>
                    <w14:schemeClr w14:val="tx1"/>
                  </w14:solidFill>
                </w14:textFill>
              </w:rPr>
            </w:pPr>
          </w:p>
          <w:p w14:paraId="17649DC0">
            <w:pPr>
              <w:spacing w:line="276" w:lineRule="auto"/>
              <w:jc w:val="both"/>
              <w:rPr>
                <w:color w:val="000000" w:themeColor="text1"/>
                <w:sz w:val="28"/>
                <w:szCs w:val="28"/>
                <w14:textFill>
                  <w14:solidFill>
                    <w14:schemeClr w14:val="tx1"/>
                  </w14:solidFill>
                </w14:textFill>
              </w:rPr>
            </w:pPr>
          </w:p>
          <w:p w14:paraId="0A049EA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Lắng nghe.  </w:t>
            </w:r>
          </w:p>
        </w:tc>
      </w:tr>
      <w:tr w14:paraId="67F31A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9923" w:type="dxa"/>
            <w:gridSpan w:val="3"/>
            <w:tcBorders>
              <w:bottom w:val="single" w:color="auto" w:sz="4" w:space="0"/>
            </w:tcBorders>
          </w:tcPr>
          <w:p w14:paraId="4970A69F">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5.CỦNG CỐ, DẶN DÒ (3’)</w:t>
            </w:r>
          </w:p>
          <w:p w14:paraId="2D040497">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Củng cố:</w:t>
            </w:r>
          </w:p>
          <w:p w14:paraId="04A855C7">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hỏi – HS trả lời:</w:t>
            </w:r>
          </w:p>
          <w:p w14:paraId="48EF6366">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Khi ngồi gõ bàn phím, tư thế đúng là như thế nào?</w:t>
            </w:r>
          </w:p>
          <w:p w14:paraId="441758D9">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chốt ý:</w:t>
            </w:r>
          </w:p>
          <w:p w14:paraId="5D410C8A">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Ngồi đúng tư thế và đặt tay đúng vị trí giúp gõ phím nhanh hơn, hạn chế mỏi tay và bảo vệ sức khỏe</w:t>
            </w:r>
          </w:p>
          <w:p w14:paraId="167D1F02">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Dặn dò: </w:t>
            </w:r>
          </w:p>
          <w:p w14:paraId="2E2241CB">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Thực hành ngồi gõ bàn phím đúng tư thế như đã học.</w:t>
            </w:r>
          </w:p>
          <w:p w14:paraId="5FFC2A64">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Chuẩn bị Tiết 2:</w:t>
            </w:r>
          </w:p>
        </w:tc>
      </w:tr>
      <w:tr w14:paraId="19C2FD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16" w:hRule="atLeast"/>
        </w:trPr>
        <w:tc>
          <w:tcPr>
            <w:tcW w:w="9923" w:type="dxa"/>
            <w:gridSpan w:val="3"/>
            <w:tcBorders>
              <w:top w:val="single" w:color="auto" w:sz="4" w:space="0"/>
            </w:tcBorders>
          </w:tcPr>
          <w:p w14:paraId="444CCDE0">
            <w:pPr>
              <w:spacing w:line="276" w:lineRule="auto"/>
              <w:jc w:val="both"/>
              <w:rPr>
                <w:color w:val="000000" w:themeColor="text1"/>
                <w:sz w:val="28"/>
                <w:szCs w:val="28"/>
                <w14:textFill>
                  <w14:solidFill>
                    <w14:schemeClr w14:val="tx1"/>
                  </w14:solidFill>
                </w14:textFill>
              </w:rPr>
            </w:pPr>
            <w:r>
              <w:rPr>
                <w:b/>
                <w:color w:val="000000" w:themeColor="text1"/>
                <w:sz w:val="28"/>
                <w:szCs w:val="28"/>
                <w:highlight w:val="white"/>
                <w14:textFill>
                  <w14:solidFill>
                    <w14:schemeClr w14:val="tx1"/>
                  </w14:solidFill>
                </w14:textFill>
              </w:rPr>
              <w:t>IV. ĐIỀU CHỈNH SAU BÀI DẠY</w:t>
            </w:r>
          </w:p>
          <w:p w14:paraId="5182D1DB">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22B9A357">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1D0667A6">
            <w:pPr>
              <w:tabs>
                <w:tab w:val="left" w:pos="200"/>
                <w:tab w:val="center" w:leader="dot" w:pos="9530"/>
              </w:tabs>
              <w:rPr>
                <w:b/>
                <w:color w:val="000000" w:themeColor="text1"/>
                <w:sz w:val="28"/>
                <w:szCs w:val="28"/>
                <w:highlight w:val="white"/>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tc>
      </w:tr>
    </w:tbl>
    <w:p w14:paraId="661C8352">
      <w:pPr>
        <w:rPr>
          <w:color w:val="000000" w:themeColor="text1"/>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Variable Small">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BE0F43"/>
    <w:multiLevelType w:val="singleLevel"/>
    <w:tmpl w:val="35BE0F4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3350"/>
    <w:rsid w:val="0093002C"/>
    <w:rsid w:val="00B732D1"/>
    <w:rsid w:val="00E15646"/>
    <w:rsid w:val="00EB3350"/>
    <w:rsid w:val="2B6A4779"/>
    <w:rsid w:val="2C647E6B"/>
    <w:rsid w:val="5C522B03"/>
    <w:rsid w:val="76FA0C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713</Words>
  <Characters>4067</Characters>
  <Lines>33</Lines>
  <Paragraphs>9</Paragraphs>
  <TotalTime>0</TotalTime>
  <ScaleCrop>false</ScaleCrop>
  <LinksUpToDate>false</LinksUpToDate>
  <CharactersWithSpaces>4771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2025-08-23T18:25:00Z</dcterms:created>
  <dc:creator>ASUS</dc:creator>
  <cp:lastModifiedBy>Đà Xuân</cp:lastModifiedBy>
  <dcterms:modified xsi:type="dcterms:W3CDTF">2025-12-29T07:47:37Z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5497BF87F13E447781FBAE88ACD6212B_12</vt:lpwstr>
  </property>
</Properties>
</file>