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8A8CC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12</w:t>
      </w:r>
    </w:p>
    <w:p w14:paraId="4CB06F4E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6: ĐỊNH DẠNG KÍ TỰ VÀ BỐ TRÍ HÌNH ẢNH TRONG VĂN BẢN (T2)</w:t>
      </w:r>
    </w:p>
    <w:bookmarkEnd w:id="0"/>
    <w:p w14:paraId="27AAD66F">
      <w:pPr>
        <w:rPr>
          <w:b/>
          <w:sz w:val="28"/>
          <w:szCs w:val="28"/>
        </w:rPr>
      </w:pPr>
      <w:r>
        <w:rPr>
          <w:b/>
          <w:sz w:val="28"/>
          <w:szCs w:val="28"/>
        </w:rPr>
        <w:t>I. YÊU CẦU CẦN ĐẠT</w:t>
      </w:r>
    </w:p>
    <w:p w14:paraId="5FF124A8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Kiến thức, kĩ năng.</w:t>
      </w:r>
    </w:p>
    <w:p w14:paraId="4118340C">
      <w:pPr>
        <w:spacing w:line="276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Sau bài học này, HS sẽ:</w:t>
      </w:r>
    </w:p>
    <w:p w14:paraId="5891833B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Thay đổi được cách bố trí hình ảnh trong văn bản.</w:t>
      </w:r>
    </w:p>
    <w:p w14:paraId="6164443A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2. Năng lực.</w:t>
      </w:r>
    </w:p>
    <w:p w14:paraId="5E9A3E15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Năng lực tự chủ, tự học: Học sinh thể hiện khả năng tìm hiểu và thực hành cách bố trí hình ảnh trong văn bản.</w:t>
      </w:r>
    </w:p>
    <w:p w14:paraId="5E4CA3BD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Năng lực giao tiếp và hợp tác: Học sinh biết cách trao đổi thông tin và chia sẻ kinh nghiệm với bạn bè về cách bố trí hình ảnh.</w:t>
      </w:r>
    </w:p>
    <w:p w14:paraId="3D326A05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 Phẩm chất. </w:t>
      </w:r>
    </w:p>
    <w:p w14:paraId="521A0BEB">
      <w:pPr>
        <w:pBdr>
          <w:between w:val="none" w:color="auto" w:sz="0" w:space="0"/>
        </w:pBdr>
        <w:shd w:val="clear" w:color="auto" w:fill="FFFFFF"/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Học sinh có ý thức về việc bố trí hình ảnh hợp lý để văn bản thêm sinh động và dễ hiểu.</w:t>
      </w:r>
    </w:p>
    <w:p w14:paraId="4C4828DC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II. ĐỒ DÙNG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DẠY HỌC </w:t>
      </w:r>
    </w:p>
    <w:p w14:paraId="07546EBF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Giáo viên: </w:t>
      </w:r>
      <w:r>
        <w:rPr>
          <w:sz w:val="28"/>
          <w:szCs w:val="28"/>
        </w:rPr>
        <w:t>SGK, SGV, tivi, giáo án điện tử.</w:t>
      </w:r>
    </w:p>
    <w:p w14:paraId="4D293B4D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Học sinh: </w:t>
      </w:r>
      <w:r>
        <w:rPr>
          <w:sz w:val="28"/>
          <w:szCs w:val="28"/>
        </w:rPr>
        <w:t>SGK, vở ghi,…</w:t>
      </w:r>
    </w:p>
    <w:p w14:paraId="41D4CF5D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III. CÁC HOẠT ĐỘNG DẠY HỌC</w:t>
      </w:r>
    </w:p>
    <w:tbl>
      <w:tblPr>
        <w:tblStyle w:val="12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5"/>
        <w:gridCol w:w="3600"/>
        <w:gridCol w:w="1710"/>
      </w:tblGrid>
      <w:tr w14:paraId="10FF6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1C240D30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GV</w:t>
            </w:r>
          </w:p>
        </w:tc>
        <w:tc>
          <w:tcPr>
            <w:tcW w:w="3600" w:type="dxa"/>
          </w:tcPr>
          <w:p w14:paraId="2E1A9B3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HS</w:t>
            </w:r>
          </w:p>
        </w:tc>
        <w:tc>
          <w:tcPr>
            <w:tcW w:w="1710" w:type="dxa"/>
          </w:tcPr>
          <w:p w14:paraId="4DC17056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HTHSY/KT</w:t>
            </w:r>
          </w:p>
        </w:tc>
      </w:tr>
      <w:tr w14:paraId="00618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3133D9DF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 KHỞI ĐỘNG (5’)</w:t>
            </w:r>
          </w:p>
          <w:p w14:paraId="2D3A1774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a. Mục tiêu: </w:t>
            </w:r>
            <w:r>
              <w:rPr>
                <w:sz w:val="28"/>
                <w:szCs w:val="28"/>
              </w:rPr>
              <w:t>Khơi dậy hứng thú và ôn lại kiến thức của tiết trước.</w:t>
            </w:r>
          </w:p>
          <w:p w14:paraId="28A29602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74309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39A6065F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tổ chức trò chơi nhỏ: "Chỉnh sửa văn bản"</w:t>
            </w:r>
          </w:p>
          <w:p w14:paraId="314F33DF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thảo luận về cách chỉnh sửa văn bản để hoàn thiện văn bản.</w:t>
            </w:r>
          </w:p>
          <w:p w14:paraId="4685AD34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hỏi HS: "Các em có thấy việc chỉnh sửa văn bản giúp ích như thế nào cho việc hoàn thiện văn bản không?"</w:t>
            </w:r>
          </w:p>
          <w:p w14:paraId="115290C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dẫn dắt: "Hôm nay chúng ta sẽ tiếp tục học cách chỉnh sửa và hoàn thiện văn bản."</w:t>
            </w:r>
          </w:p>
        </w:tc>
        <w:tc>
          <w:tcPr>
            <w:tcW w:w="3600" w:type="dxa"/>
          </w:tcPr>
          <w:p w14:paraId="27885FC2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tham gia trò chơi và trả lời câu hỏi của GV.</w:t>
            </w:r>
          </w:p>
          <w:p w14:paraId="35CE63ED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49DC5BC1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25B8E118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40A0115D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57C6E6BD">
            <w:pPr>
              <w:pBdr>
                <w:between w:val="none" w:color="auto" w:sz="0" w:space="0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HS lắng nghe. </w:t>
            </w:r>
          </w:p>
        </w:tc>
        <w:tc>
          <w:tcPr>
            <w:tcW w:w="1710" w:type="dxa"/>
          </w:tcPr>
          <w:p w14:paraId="048EC538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HS tham gia trò chơi.</w:t>
            </w:r>
          </w:p>
        </w:tc>
      </w:tr>
      <w:tr w14:paraId="3A685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1" w:hRule="atLeast"/>
          <w:jc w:val="center"/>
        </w:trPr>
        <w:tc>
          <w:tcPr>
            <w:tcW w:w="9625" w:type="dxa"/>
            <w:gridSpan w:val="3"/>
          </w:tcPr>
          <w:p w14:paraId="086AA1BE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2. THỰC HÀNH (10’) </w:t>
            </w:r>
          </w:p>
          <w:p w14:paraId="7DCBAD18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a. Mục tiêu: </w:t>
            </w:r>
          </w:p>
          <w:p w14:paraId="09BC5EF8">
            <w:pPr>
              <w:pBdr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hiểu được cách chỉnh sửa và hoàn thiện văn bản.</w:t>
            </w:r>
          </w:p>
          <w:p w14:paraId="1A93FD47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38980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4315" w:type="dxa"/>
          </w:tcPr>
          <w:p w14:paraId="4F8165B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GV hướng dẫn HS thực hiện Nhiệm vụ 2 trong SGK: Chỉnh sửa và hoàn thiện văn bản.</w:t>
            </w:r>
          </w:p>
          <w:p w14:paraId="32270C6C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GV giải thích các bước:</w:t>
            </w:r>
          </w:p>
          <w:p w14:paraId="1F144BE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Chỉnh sửa lỗi chính tả.</w:t>
            </w:r>
          </w:p>
          <w:p w14:paraId="68B0870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Định dạng lại các đoạn văn bản.</w:t>
            </w:r>
          </w:p>
          <w:p w14:paraId="5738F48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Thay đổi vị trí của hình ảnh.</w:t>
            </w:r>
          </w:p>
          <w:p w14:paraId="3F09C8D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GV yêu cầu HS thực hiện theo hướng dẫn.</w:t>
            </w:r>
          </w:p>
          <w:p w14:paraId="756ACC3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GV đi quanh lớp, hỗ trợ và hướng dẫn thêm cho HS khi cần.</w:t>
            </w:r>
          </w:p>
        </w:tc>
        <w:tc>
          <w:tcPr>
            <w:tcW w:w="3600" w:type="dxa"/>
          </w:tcPr>
          <w:p w14:paraId="1D29AB08">
            <w:pPr>
              <w:jc w:val="both"/>
              <w:rPr>
                <w:sz w:val="28"/>
                <w:szCs w:val="28"/>
              </w:rPr>
            </w:pPr>
          </w:p>
          <w:p w14:paraId="6293235A">
            <w:pPr>
              <w:jc w:val="both"/>
              <w:rPr>
                <w:sz w:val="28"/>
                <w:szCs w:val="28"/>
              </w:rPr>
            </w:pPr>
          </w:p>
          <w:p w14:paraId="41C01E8B">
            <w:pPr>
              <w:jc w:val="both"/>
              <w:rPr>
                <w:sz w:val="28"/>
                <w:szCs w:val="28"/>
              </w:rPr>
            </w:pPr>
          </w:p>
          <w:p w14:paraId="02609517">
            <w:pPr>
              <w:jc w:val="both"/>
              <w:rPr>
                <w:sz w:val="28"/>
                <w:szCs w:val="28"/>
              </w:rPr>
            </w:pPr>
          </w:p>
          <w:p w14:paraId="4E44379F">
            <w:pPr>
              <w:jc w:val="both"/>
              <w:rPr>
                <w:sz w:val="28"/>
                <w:szCs w:val="28"/>
              </w:rPr>
            </w:pPr>
          </w:p>
          <w:p w14:paraId="2A16A54F">
            <w:pPr>
              <w:jc w:val="both"/>
              <w:rPr>
                <w:sz w:val="28"/>
                <w:szCs w:val="28"/>
              </w:rPr>
            </w:pPr>
          </w:p>
          <w:p w14:paraId="41D08A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</w:tc>
        <w:tc>
          <w:tcPr>
            <w:tcW w:w="1710" w:type="dxa"/>
          </w:tcPr>
          <w:p w14:paraId="7856E4E4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</w:tc>
      </w:tr>
      <w:tr w14:paraId="79508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9625" w:type="dxa"/>
            <w:gridSpan w:val="3"/>
          </w:tcPr>
          <w:p w14:paraId="3BC91483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 LUYỆN TẬP. (7’)</w:t>
            </w:r>
          </w:p>
          <w:p w14:paraId="2C24C9D8">
            <w:pPr>
              <w:jc w:val="both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a. Mục tiêu:</w:t>
            </w:r>
            <w:r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r>
              <w:rPr>
                <w:sz w:val="28"/>
                <w:szCs w:val="28"/>
              </w:rPr>
              <w:t>HS vận dụng kiến thức đã học để chỉnh sửa và hoàn thiện văn bản.</w:t>
            </w:r>
          </w:p>
          <w:p w14:paraId="1A603EA9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Cách thức thực hiện:</w:t>
            </w:r>
          </w:p>
        </w:tc>
      </w:tr>
      <w:tr w14:paraId="72331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4315" w:type="dxa"/>
          </w:tcPr>
          <w:p w14:paraId="228C74E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tiếp tục thực hiện Nhiệm vụ 2 trong SGK: Chỉnh sửa và hoàn thiện văn bản.</w:t>
            </w:r>
          </w:p>
          <w:p w14:paraId="016EC9D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giải thích các bước:</w:t>
            </w:r>
          </w:p>
          <w:p w14:paraId="124329B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Xem lại và sửa các lỗi chính tả để hoàn thiện văn bản.</w:t>
            </w:r>
          </w:p>
          <w:p w14:paraId="35A3D95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Lưu văn bản.</w:t>
            </w:r>
          </w:p>
          <w:p w14:paraId="69D6137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thực hiện theo hướng dẫn.</w:t>
            </w:r>
          </w:p>
          <w:p w14:paraId="54B4D1FB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đi quanh lớp, hỗ trợ và hướng dẫn thêm cho HS khi cần.</w:t>
            </w:r>
          </w:p>
          <w:p w14:paraId="37E874A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tự tạo thêm các văn bản khác nhau với các chủ đề khác nhau như: văn bản chúc mừng, văn bản thông báo.</w:t>
            </w:r>
          </w:p>
          <w:p w14:paraId="6BD02F2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</w:t>
            </w:r>
          </w:p>
        </w:tc>
        <w:tc>
          <w:tcPr>
            <w:tcW w:w="3600" w:type="dxa"/>
          </w:tcPr>
          <w:p w14:paraId="2CAD575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0FB6CCF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88A056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  <w:p w14:paraId="01FD65A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tự tạo thêm các văn bản khác nhau và trình bày kết quả.</w:t>
            </w:r>
          </w:p>
          <w:p w14:paraId="71329F5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E170833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4A25D3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3DF4599">
            <w:pPr>
              <w:pBdr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177DDC05">
            <w:pPr>
              <w:pBdr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thực hiện nhiệm vụ và ghi chép.</w:t>
            </w:r>
          </w:p>
          <w:p w14:paraId="526E72B3">
            <w:pPr>
              <w:spacing w:line="276" w:lineRule="auto"/>
              <w:rPr>
                <w:sz w:val="28"/>
                <w:szCs w:val="28"/>
              </w:rPr>
            </w:pPr>
          </w:p>
        </w:tc>
      </w:tr>
      <w:tr w14:paraId="4AF4F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2C09DF72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 VẬN DỤNG  (10’)</w:t>
            </w:r>
          </w:p>
          <w:p w14:paraId="11CDD49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HS vận dụng kiến thức đã học để giải quyết vấn đề thực tế.</w:t>
            </w:r>
          </w:p>
          <w:p w14:paraId="20612C80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0F1CD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315" w:type="dxa"/>
          </w:tcPr>
          <w:p w14:paraId="31FCAE9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suy nghĩ và thiết kế một văn bản chúc mừng sinh nhật cho người thân hoặc bạn bè của mình.</w:t>
            </w:r>
          </w:p>
          <w:p w14:paraId="45C216A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gợi ý HS sử dụng các công cụ và kỹ năng đã học để tạo văn bản đẹp và ý nghĩa.</w:t>
            </w:r>
          </w:p>
          <w:p w14:paraId="41EB783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xét..</w:t>
            </w:r>
          </w:p>
        </w:tc>
        <w:tc>
          <w:tcPr>
            <w:tcW w:w="3600" w:type="dxa"/>
          </w:tcPr>
          <w:p w14:paraId="0170436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 và thiết kế văn bản.</w:t>
            </w:r>
          </w:p>
          <w:p w14:paraId="4AD79E3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CDC7F5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20EF59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2F17847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4A01962">
            <w:pPr>
              <w:pBdr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5CFA730E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nghĩ.</w:t>
            </w:r>
          </w:p>
        </w:tc>
      </w:tr>
      <w:tr w14:paraId="5DCEB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4DEF4B6E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5.CỦNG CỐ, DẶN DÒ (3’)</w:t>
            </w:r>
          </w:p>
          <w:p w14:paraId="702D9BD7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Củng cố </w:t>
            </w:r>
          </w:p>
          <w:p w14:paraId="20C081FD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đặt câu hỏi nhanh:</w:t>
            </w:r>
          </w:p>
          <w:p w14:paraId="14479C8E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HS nêu lại các bước chèn và di chuyển hình ảnh trong văn bản.</w:t>
            </w:r>
          </w:p>
          <w:p w14:paraId="1A4DBEAB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chốt kiến thức:</w:t>
            </w:r>
          </w:p>
          <w:p w14:paraId="339859BF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6B7D3FE">
            <w:pPr>
              <w:tabs>
                <w:tab w:val="left" w:pos="200"/>
                <w:tab w:val="center" w:leader="dot" w:pos="953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Dặn dò </w:t>
            </w:r>
          </w:p>
          <w:p w14:paraId="054CAECA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Về nhà thực hành định dạng một đoạn văn bản ngắn, chèn ít nhất một hình ảnh minh họa và thử căn chỉnh vị trí ảnh.</w:t>
            </w:r>
          </w:p>
          <w:p w14:paraId="20404CCA">
            <w:pPr>
              <w:tabs>
                <w:tab w:val="left" w:pos="200"/>
                <w:tab w:val="center" w:pos="9530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Xem trước bài mới</w:t>
            </w:r>
          </w:p>
        </w:tc>
      </w:tr>
      <w:tr w14:paraId="7072E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358CF0C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IV. ĐIỀU CHỈNH SAU BÀI DẠY</w:t>
            </w:r>
          </w:p>
          <w:p w14:paraId="010BAE0B">
            <w:pPr>
              <w:tabs>
                <w:tab w:val="left" w:pos="200"/>
                <w:tab w:val="center" w:leader="dot" w:pos="9530"/>
              </w:tabs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382095B1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4144335A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</w:tc>
      </w:tr>
    </w:tbl>
    <w:p w14:paraId="6405023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B5"/>
    <w:rsid w:val="00B073B5"/>
    <w:rsid w:val="00B732D1"/>
    <w:rsid w:val="2B89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490</Words>
  <Characters>2799</Characters>
  <Lines>23</Lines>
  <Paragraphs>6</Paragraphs>
  <TotalTime>3</TotalTime>
  <ScaleCrop>false</ScaleCrop>
  <LinksUpToDate>false</LinksUpToDate>
  <CharactersWithSpaces>3283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2025-08-26T02:50:00Z</dcterms:created>
  <dc:creator>ASUS</dc:creator>
  <cp:lastModifiedBy>Đà Xuân</cp:lastModifiedBy>
  <dcterms:modified xsi:type="dcterms:W3CDTF">2025-12-29T12:43:53Z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6A8111A68F7F4D46895705EAEB280AB1_12</vt:lpwstr>
  </property>
</Properties>
</file>