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46813">
      <w:pPr>
        <w:spacing w:line="288" w:lineRule="auto"/>
        <w:jc w:val="center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TUẦN 31</w:t>
      </w:r>
    </w:p>
    <w:p w14:paraId="00000009">
      <w:pPr>
        <w:spacing w:line="288" w:lineRule="auto"/>
        <w:jc w:val="center"/>
        <w:rPr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15: SỬ DỤNG BIỂU THỨC TRONG CHƯƠNG TRÌNH (T2)</w:t>
      </w:r>
    </w:p>
    <w:p w14:paraId="0000000A">
      <w:pPr>
        <w:spacing w:line="288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I. YÊU CẦU CẦN ĐẠT</w:t>
      </w:r>
    </w:p>
    <w:p w14:paraId="0000000B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thức, kĩ năng.</w:t>
      </w:r>
    </w:p>
    <w:p w14:paraId="11F7F23F">
      <w:pPr>
        <w:spacing w:line="288" w:lineRule="auto"/>
        <w:jc w:val="both"/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bài học này, HS sẽ:</w:t>
      </w:r>
    </w:p>
    <w:p w14:paraId="1E08A1B9">
      <w:pPr>
        <w:pStyle w:val="7"/>
        <w:shd w:val="clear" w:color="auto" w:fill="FFFFFF"/>
        <w:spacing w:before="0" w:beforeAutospacing="0" w:after="0" w:afterAutospacing="0" w:line="288" w:lineRule="auto"/>
        <w:ind w:left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phép toán số học, phép so sánh và một số phép toán khác trong Scratch.</w:t>
      </w:r>
    </w:p>
    <w:p w14:paraId="71B9008B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62F8D3A2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tự chủ, tự học: Học sinh thể hiện khả năng tự tìm hiểu và nắm bắt các khái niệm về biểu thức.</w:t>
      </w:r>
    </w:p>
    <w:p w14:paraId="179C4F36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Học sinh biết cách trao đổi thông tin và chia sẻ kiến thức với bạn bè về biểu thức.</w:t>
      </w:r>
    </w:p>
    <w:p w14:paraId="5ACFABD8">
      <w:pPr>
        <w:numPr>
          <w:ilvl w:val="0"/>
          <w:numId w:val="0"/>
        </w:numPr>
        <w:spacing w:line="288" w:lineRule="auto"/>
        <w:ind w:firstLine="720" w:firstLineChars="0"/>
        <w:jc w:val="both"/>
        <w:rPr>
          <w:color w:val="000000"/>
          <w:sz w:val="28"/>
          <w:szCs w:val="28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1ADB5293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FF0000"/>
          <w:sz w:val="28"/>
          <w:szCs w:val="28"/>
        </w:rPr>
        <w:t>3.4.CB2a: Liệt kê được các hướng dẫn đơn giản để hệ thống máy tính giải quyết một vấn đề đơn giản hoặc thực hiện một nhiệm vụ đơn giản.</w:t>
      </w:r>
    </w:p>
    <w:p w14:paraId="5D15D0F5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3. Phẩm chất. </w:t>
      </w:r>
    </w:p>
    <w:p w14:paraId="345D8FC9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i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Chăm chỉ, chịu khó khi học tập kiến thức mới về biểu thức.</w:t>
      </w:r>
    </w:p>
    <w:p w14:paraId="465A01D2">
      <w:pPr>
        <w:spacing w:line="288" w:lineRule="auto"/>
        <w:jc w:val="both"/>
        <w:rPr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Kiên trì, cẩn thận khi thực hành tạo chương trình có sử dụng biểu thức.</w:t>
      </w:r>
    </w:p>
    <w:p w14:paraId="0000001A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0000001B">
      <w:pPr>
        <w:spacing w:line="288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Giáo viên: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SGK, tivi,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kế hoạch bài dạy, bài giảng PowerPoint, phần mềm Scratch.</w:t>
      </w:r>
    </w:p>
    <w:p w14:paraId="0000001C">
      <w:pPr>
        <w:spacing w:line="288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Học sinh: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SGK, vở ghi,…</w:t>
      </w:r>
    </w:p>
    <w:p w14:paraId="0000001D">
      <w:pPr>
        <w:spacing w:line="288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 CÁC HOẠT ĐỘNG DẠY HỌC</w:t>
      </w:r>
    </w:p>
    <w:tbl>
      <w:tblPr>
        <w:tblStyle w:val="9"/>
        <w:tblW w:w="962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1"/>
        <w:gridCol w:w="3725"/>
        <w:gridCol w:w="1699"/>
      </w:tblGrid>
      <w:tr w14:paraId="2A9E0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201" w:type="dxa"/>
            <w:shd w:val="clear" w:color="auto" w:fill="FFC000"/>
            <w:vAlign w:val="center"/>
          </w:tcPr>
          <w:p w14:paraId="0000001E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GV</w:t>
            </w:r>
          </w:p>
        </w:tc>
        <w:tc>
          <w:tcPr>
            <w:tcW w:w="3725" w:type="dxa"/>
            <w:shd w:val="clear" w:color="auto" w:fill="FFC000"/>
            <w:vAlign w:val="center"/>
          </w:tcPr>
          <w:p w14:paraId="0000001F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HS</w:t>
            </w:r>
          </w:p>
        </w:tc>
        <w:tc>
          <w:tcPr>
            <w:tcW w:w="1699" w:type="dxa"/>
            <w:shd w:val="clear" w:color="auto" w:fill="FFC000"/>
            <w:vAlign w:val="center"/>
          </w:tcPr>
          <w:p w14:paraId="00000020">
            <w:pPr>
              <w:spacing w:line="288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HTHSY/KT</w:t>
            </w:r>
          </w:p>
        </w:tc>
      </w:tr>
      <w:tr w14:paraId="0AE93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00000021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 KHỞI ĐỘNG (5’)</w:t>
            </w:r>
          </w:p>
          <w:p w14:paraId="6BA91DC1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Khơi dậy hứng thú và ôn lại kiến thức của tiết trước.</w:t>
            </w:r>
          </w:p>
          <w:p w14:paraId="00000023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304E2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4201" w:type="dxa"/>
          </w:tcPr>
          <w:p w14:paraId="51C19F1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tổ chức trò chơi nhỏ: "Tạo biểu thức tính toán đơn giản"</w:t>
            </w:r>
          </w:p>
          <w:p w14:paraId="0C01A85A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GV yêu cầu HS thực hiện các phép toán như: cộng, trừ, nhân, chia các số đơn giản.</w:t>
            </w:r>
          </w:p>
          <w:p w14:paraId="36A43A7F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GV hỏi HS: "Các em có thấy biểu thức giúp chúng ta thực hiện các phép tính toán một cách dễ dàng như thế nào không?"</w:t>
            </w:r>
          </w:p>
          <w:p w14:paraId="0000002B">
            <w:pPr>
              <w:spacing w:line="288" w:lineRule="auto"/>
              <w:ind w:left="22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GV dẫn dắt: "Trong lập trình, chúng ta cũng có thể tạo các biểu thức để thực hiện các phép tính toán."</w:t>
            </w:r>
          </w:p>
        </w:tc>
        <w:tc>
          <w:tcPr>
            <w:tcW w:w="3725" w:type="dxa"/>
          </w:tcPr>
          <w:p w14:paraId="2B6FF25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A475DD9">
            <w:pPr>
              <w:pStyle w:val="10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trò chơi và trả lời câu hỏi của GV.</w:t>
            </w:r>
          </w:p>
          <w:p w14:paraId="77E2AA36">
            <w:pPr>
              <w:pStyle w:val="10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E71C4CC">
            <w:pPr>
              <w:pStyle w:val="10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F67B62">
            <w:pPr>
              <w:pStyle w:val="10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35C5B1C">
            <w:pPr>
              <w:pStyle w:val="10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000037">
            <w:pPr>
              <w:pStyle w:val="10"/>
              <w:spacing w:after="0" w:line="288" w:lineRule="auto"/>
              <w:ind w:left="0" w:right="1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nghe. </w:t>
            </w:r>
          </w:p>
        </w:tc>
        <w:tc>
          <w:tcPr>
            <w:tcW w:w="1699" w:type="dxa"/>
          </w:tcPr>
          <w:p w14:paraId="0000003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tham gia trò chơi và trả lời câu hỏi của GV.</w:t>
            </w:r>
          </w:p>
        </w:tc>
      </w:tr>
      <w:tr w14:paraId="4268F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" w:hRule="atLeast"/>
          <w:jc w:val="center"/>
        </w:trPr>
        <w:tc>
          <w:tcPr>
            <w:tcW w:w="9625" w:type="dxa"/>
            <w:gridSpan w:val="3"/>
          </w:tcPr>
          <w:p w14:paraId="0000003A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THỰC HÀNH 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(2</w:t>
            </w:r>
            <w:r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’) </w:t>
            </w:r>
          </w:p>
        </w:tc>
      </w:tr>
      <w:tr w14:paraId="46D26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2" w:hRule="atLeast"/>
          <w:jc w:val="center"/>
        </w:trPr>
        <w:tc>
          <w:tcPr>
            <w:tcW w:w="9625" w:type="dxa"/>
            <w:gridSpan w:val="3"/>
          </w:tcPr>
          <w:p w14:paraId="2204E5C2">
            <w:pPr>
              <w:spacing w:line="288" w:lineRule="auto"/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2.2. </w:t>
            </w:r>
            <w:r>
              <w:rPr>
                <w:b/>
                <w:iCs/>
                <w:color w:val="000000" w:themeColor="text1"/>
                <w:sz w:val="28"/>
                <w:szCs w:val="28"/>
                <w:lang w:val="vi-VN"/>
                <w14:textFill>
                  <w14:solidFill>
                    <w14:schemeClr w14:val="tx1"/>
                  </w14:solidFill>
                </w14:textFill>
              </w:rPr>
              <w:t>Thực hành sử dụng biểu thức</w:t>
            </w:r>
            <w:r>
              <w:rPr>
                <w:rFonts w:hint="default"/>
                <w:b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(10’)</w:t>
            </w:r>
          </w:p>
          <w:p w14:paraId="30EEF634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A68019B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Sử dụng được biểu thức trong một số chương trình đơn giản.</w:t>
            </w:r>
            <w:r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7D46AE8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FF0000"/>
                <w:sz w:val="28"/>
                <w:szCs w:val="28"/>
              </w:rPr>
              <w:t>3.4.CB2a: Liệt kê được các hướng dẫn đơn giản để hệ thống máy tính giải quyết một vấn đề đơn giản hoặc thực hiện một nhiệm vụ đơn giản.</w:t>
            </w:r>
          </w:p>
          <w:p w14:paraId="0D927655">
            <w:pPr>
              <w:spacing w:line="288" w:lineRule="auto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295AE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27" w:hRule="atLeast"/>
          <w:jc w:val="center"/>
        </w:trPr>
        <w:tc>
          <w:tcPr>
            <w:tcW w:w="4201" w:type="dxa"/>
            <w:tcBorders>
              <w:bottom w:val="single" w:color="auto" w:sz="4" w:space="0"/>
            </w:tcBorders>
          </w:tcPr>
          <w:p w14:paraId="6CF693A6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 nêu nhiệm vụ:</w:t>
            </w:r>
          </w:p>
          <w:p w14:paraId="6038F9DD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Tạo chương trình tính chu vi hình chữ nhật với độ dài cạnh nhập vào từ bàn phím. </w:t>
            </w:r>
          </w:p>
          <w:p w14:paraId="46F57720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 GV hướng dẫn HS thực hiện:</w:t>
            </w:r>
          </w:p>
          <w:p w14:paraId="30D327C7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Bước 1: Tạo hai biến có tên là a và b để lưu độ dài hai cạnh của hình chữ nhật. </w:t>
            </w:r>
          </w:p>
          <w:p w14:paraId="2FA9DD6D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Bước 2: Tạo khối lệnh nhập giá trị cho hai biến a và b từ bàn phím. Sử dụng các lệnh trong bảng sau để được khối lệnh như minh họa trong Hình 98.  </w:t>
            </w:r>
          </w:p>
          <w:p w14:paraId="22A07A2A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673350" cy="1016000"/>
                  <wp:effectExtent l="0" t="0" r="8890" b="5080"/>
                  <wp:docPr id="31" name="Picture 31" descr="BÀI 15. SỬ DỤNG BIỂU THỨC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BÀI 15. SỬ DỤNG BIỂU THỨC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5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7B4F64">
            <w:pPr>
              <w:pStyle w:val="7"/>
              <w:shd w:val="clear" w:color="auto" w:fill="FFFFFF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Bước 3: Tạo lệnh thông báo ra màn hình chu vi hình chữ nhật. </w:t>
            </w:r>
          </w:p>
          <w:p w14:paraId="72A1504B">
            <w:pPr>
              <w:spacing w:line="288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755900" cy="1276350"/>
                  <wp:effectExtent l="0" t="0" r="2540" b="3810"/>
                  <wp:docPr id="30" name="Picture 30" descr="BÀI 15. SỬ DỤNG BIỂU THỨC TRONG CHƯƠNG TRÌ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BÀI 15. SỬ DỤNG BIỂU THỨC TRONG CHƯƠNG TRÌ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924A74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Bước 4: Chạy thử chương trình và quan sát kết quả.</w:t>
            </w:r>
          </w:p>
          <w:p w14:paraId="543F173C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Bước 5: Lưu tệp với tên là HinhChuNhat vào thư mục của em.</w:t>
            </w:r>
          </w:p>
          <w:p w14:paraId="136B437F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8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 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</w:t>
            </w:r>
            <w:bookmarkStart w:id="0" w:name="_GoBack"/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 mời cả lớp cùng thực hành, 1 HS thực hành trên máy tính của GV. </w:t>
            </w:r>
            <w:bookmarkEnd w:id="0"/>
          </w:p>
          <w:p w14:paraId="00000061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đánh giá, tuyên dương HS thực hành tốt.</w:t>
            </w:r>
          </w:p>
          <w:p w14:paraId="096E85E7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25" w:type="dxa"/>
            <w:tcBorders>
              <w:bottom w:val="single" w:color="auto" w:sz="4" w:space="0"/>
            </w:tcBorders>
          </w:tcPr>
          <w:p w14:paraId="1E084487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45BD725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CEF76EA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84FD218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8EFD12">
            <w:pPr>
              <w:pStyle w:val="7"/>
              <w:shd w:val="clear" w:color="auto" w:fill="FFFFFF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nhiệm vụ. </w:t>
            </w:r>
          </w:p>
          <w:p w14:paraId="338F5B74">
            <w:pPr>
              <w:pStyle w:val="7"/>
              <w:shd w:val="clear" w:color="auto" w:fill="FFFFFF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1DB448A9">
            <w:pPr>
              <w:pStyle w:val="7"/>
              <w:shd w:val="clear" w:color="auto" w:fill="FFFFFF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285434DE">
            <w:pPr>
              <w:pStyle w:val="7"/>
              <w:shd w:val="clear" w:color="auto" w:fill="FFFFFF"/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nghe. </w:t>
            </w:r>
          </w:p>
          <w:p w14:paraId="417CE856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6FEA1437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02166E2E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7F3CDF7A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2FDE107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B87600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502E232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0F2B08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03E05F9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  <w:p w14:paraId="353EA59C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hành.  </w:t>
            </w:r>
          </w:p>
          <w:p w14:paraId="00000071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nghe.</w:t>
            </w:r>
          </w:p>
        </w:tc>
        <w:tc>
          <w:tcPr>
            <w:tcW w:w="1699" w:type="dxa"/>
            <w:tcBorders>
              <w:bottom w:val="single" w:color="auto" w:sz="4" w:space="0"/>
            </w:tcBorders>
          </w:tcPr>
          <w:p w14:paraId="33BF298A">
            <w:pPr>
              <w:pStyle w:val="7"/>
              <w:shd w:val="clear" w:color="auto" w:fill="FFFFFF"/>
              <w:spacing w:before="0" w:beforeAutospacing="0" w:after="0" w:afterAutospacing="0"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hành.  </w:t>
            </w:r>
          </w:p>
          <w:p w14:paraId="00000072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5BC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" w:hRule="atLeast"/>
          <w:jc w:val="center"/>
        </w:trPr>
        <w:tc>
          <w:tcPr>
            <w:tcW w:w="4201" w:type="dxa"/>
            <w:tcBorders>
              <w:top w:val="single" w:color="auto" w:sz="4" w:space="0"/>
            </w:tcBorders>
          </w:tcPr>
          <w:p w14:paraId="2E8C62D6">
            <w:pPr>
              <w:keepNext w:val="0"/>
              <w:keepLines w:val="0"/>
              <w:pageBreakBefore w:val="0"/>
              <w:widowControl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firstLine="0"/>
              <w:textAlignment w:val="auto"/>
              <w:rPr>
                <w:rFonts w:hint="default"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  <w:t>Hoạt động 2: Lập trình tìm số hạng của dãy số có quy luật</w:t>
            </w:r>
            <w:r>
              <w:rPr>
                <w:rFonts w:hint="default" w:cs="Times New Roman"/>
                <w:b/>
                <w:color w:val="000000" w:themeColor="text1"/>
                <w:sz w:val="28"/>
                <w:szCs w:val="28"/>
                <w:rtl w:val="0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(12’)</w:t>
            </w:r>
          </w:p>
          <w:p w14:paraId="4B85B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Biết cách lập trình Scratch để giải một số dạng toán</w:t>
            </w:r>
          </w:p>
          <w:p w14:paraId="40E3A9B6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  <w:p w14:paraId="0000004B">
            <w:pPr>
              <w:shd w:val="clear" w:fill="FFFFFF"/>
              <w:spacing w:before="240" w:after="240" w:line="360" w:lineRule="auto"/>
              <w:ind w:firstLine="72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114300" distB="114300" distL="114300" distR="114300">
                  <wp:extent cx="1924050" cy="2338705"/>
                  <wp:effectExtent l="0" t="0" r="11430" b="8255"/>
                  <wp:docPr id="81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4C">
            <w:pPr>
              <w:shd w:val="clear" w:fill="FFFFFF"/>
              <w:spacing w:before="240" w:after="240" w:line="360" w:lineRule="auto"/>
              <w:ind w:left="0"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rtl w:val="0"/>
                <w14:textFill>
                  <w14:solidFill>
                    <w14:schemeClr w14:val="tx1"/>
                  </w14:solidFill>
                </w14:textFill>
              </w:rPr>
              <w:t>Em hãy tạo chương trình cho phép nhập vào một số tự nhiên n và tìm số hạng thứ n của dãy số mà bạn Phúc đã tìm ra quy luật.</w:t>
            </w:r>
          </w:p>
          <w:p w14:paraId="713253B5">
            <w:pPr>
              <w:pStyle w:val="7"/>
              <w:shd w:val="clear" w:color="auto" w:fill="FFFFFF"/>
              <w:spacing w:before="0" w:beforeAutospacing="0" w:after="0" w:afterAutospacing="0"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725" w:type="dxa"/>
            <w:tcBorders>
              <w:top w:val="single" w:color="auto" w:sz="4" w:space="0"/>
            </w:tcBorders>
          </w:tcPr>
          <w:p w14:paraId="2F164DF5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85C464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E7EEB2E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EE3A82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Bước 1: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Nhận biết quy luật</w:t>
            </w:r>
          </w:p>
          <w:p w14:paraId="06D4BCAF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ghi dãy số lên bảng:</w:t>
            </w:r>
          </w:p>
          <w:p w14:paraId="017F32E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Ví dụ 1: 1, 3, 5, 7, … (cộng 2)</w:t>
            </w:r>
          </w:p>
          <w:p w14:paraId="7DA6C221">
            <w:pPr>
              <w:keepNext w:val="0"/>
              <w:keepLines w:val="0"/>
              <w:widowControl/>
              <w:numPr>
                <w:ilvl w:val="1"/>
                <w:numId w:val="1"/>
              </w:numPr>
              <w:suppressLineNumbers w:val="0"/>
              <w:spacing w:before="0" w:beforeAutospacing="1" w:after="0" w:afterAutospacing="1"/>
              <w:ind w:left="2882" w:hanging="36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EBC71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Ví dụ 2: 2, 4, 8, 16, … (nhân 2)</w:t>
            </w:r>
          </w:p>
          <w:p w14:paraId="4832B140">
            <w:pPr>
              <w:pStyle w:val="7"/>
              <w:keepNext w:val="0"/>
              <w:keepLines w:val="0"/>
              <w:widowControl/>
              <w:suppressLineNumbers w:val="0"/>
              <w:ind w:left="72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Hỏi HS:</w:t>
            </w:r>
          </w:p>
          <w:p w14:paraId="299E4E36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2882" w:hanging="36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8B5BD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“Dãy này có quy luật gì?”</w:t>
            </w:r>
          </w:p>
          <w:p w14:paraId="1EC25189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2882" w:hanging="36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8587EDA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2882" w:hanging="36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8DFB17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“Nếu biết số đầu là 2, em làm sao để có số kế tiếp?”</w:t>
            </w:r>
          </w:p>
          <w:p w14:paraId="56882E47">
            <w:pPr>
              <w:keepNext w:val="0"/>
              <w:keepLines w:val="0"/>
              <w:widowControl/>
              <w:numPr>
                <w:ilvl w:val="1"/>
                <w:numId w:val="2"/>
              </w:numPr>
              <w:suppressLineNumbers w:val="0"/>
              <w:tabs>
                <w:tab w:val="left" w:pos="1440"/>
              </w:tabs>
              <w:spacing w:before="0" w:beforeAutospacing="1" w:after="0" w:afterAutospacing="1"/>
              <w:ind w:left="2882" w:hanging="36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AE350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trả lời:“Cộng 2 lần lượt.” hoặc “Nhân 2 lần lượt.”</w:t>
            </w:r>
          </w:p>
          <w:p w14:paraId="76C473EA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Bước 2: Lập trình mô phỏng quy luật</w:t>
            </w:r>
          </w:p>
          <w:p w14:paraId="1B4A445A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GV hướng dẫn học sinh tạo chương trình trong </w:t>
            </w: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ScratchJr hoặc Scratch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như sau:</w:t>
            </w:r>
          </w:p>
          <w:p w14:paraId="200DEE5B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🧩 </w:t>
            </w:r>
            <w:r>
              <w:rPr>
                <w:rStyle w:val="6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Trên ScratchJr (phiên bản đơn giản):</w:t>
            </w:r>
          </w:p>
          <w:p w14:paraId="77C844D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Thêm nhân vật </w:t>
            </w: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mèo Scratch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6326970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Thêm nền “bảng số” hoặc khung trống.</w:t>
            </w:r>
          </w:p>
          <w:p w14:paraId="330BDA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Dùng </w:t>
            </w: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khối “bắt đầu khi bấm cờ xanh”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02A9831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Thêm khối </w:t>
            </w: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“nói”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để hiện số đầu tiên (ví dụ: “1”).</w:t>
            </w:r>
          </w:p>
          <w:p w14:paraId="149BC8A2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Dùng </w:t>
            </w: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khối “lặp lại”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hoặc ghép khối </w:t>
            </w:r>
            <w:r>
              <w:rPr>
                <w:rStyle w:val="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di chuyển + nói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để hiển thị các số tiếp theo (2, 3, 4, …).</w:t>
            </w:r>
          </w:p>
          <w:p w14:paraId="7DE4ADFB">
            <w:pPr>
              <w:pStyle w:val="7"/>
              <w:shd w:val="clear" w:color="auto" w:fill="FFFFFF"/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99" w:type="dxa"/>
            <w:tcBorders>
              <w:top w:val="single" w:color="auto" w:sz="4" w:space="0"/>
            </w:tcBorders>
          </w:tcPr>
          <w:p w14:paraId="0397BF35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CF78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9625" w:type="dxa"/>
            <w:gridSpan w:val="3"/>
          </w:tcPr>
          <w:p w14:paraId="000000B0">
            <w:pPr>
              <w:spacing w:line="288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VẬN DỤNG  (</w:t>
            </w:r>
            <w:r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’)</w:t>
            </w:r>
          </w:p>
          <w:p w14:paraId="000000B1">
            <w:pPr>
              <w:spacing w:line="288" w:lineRule="auto"/>
              <w:jc w:val="both"/>
              <w:rPr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vận dụng kiến thức đã học để giải quyết vấn đề thực tế phức tạp hơn.</w:t>
            </w:r>
          </w:p>
          <w:p w14:paraId="000000B2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1E4FD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" w:hRule="atLeast"/>
          <w:jc w:val="center"/>
        </w:trPr>
        <w:tc>
          <w:tcPr>
            <w:tcW w:w="4201" w:type="dxa"/>
          </w:tcPr>
          <w:p w14:paraId="19241CC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yêu cầu HS suy nghĩ và viết một đoạn mã để giải quyết một vấn đề thực tế phức tạp: "Viết chương trình tính diện tích và chu vi của một hình chữ nhật với độ dài hai cạnh nhập vào từ bàn phím."</w:t>
            </w:r>
          </w:p>
          <w:p w14:paraId="67C3E5DA">
            <w:pPr>
              <w:tabs>
                <w:tab w:val="left" w:pos="426"/>
              </w:tabs>
              <w:spacing w:line="288" w:lineRule="auto"/>
              <w:ind w:right="-43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một vài HS trình bày đoạn mã của mình và nhận xét.</w:t>
            </w:r>
          </w:p>
          <w:p w14:paraId="4CBE2415">
            <w:pPr>
              <w:tabs>
                <w:tab w:val="left" w:pos="426"/>
              </w:tabs>
              <w:spacing w:line="288" w:lineRule="auto"/>
              <w:ind w:right="-43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Nhận xét tiết học.</w:t>
            </w:r>
          </w:p>
          <w:p w14:paraId="000000BD">
            <w:pPr>
              <w:tabs>
                <w:tab w:val="left" w:pos="426"/>
              </w:tabs>
              <w:spacing w:line="288" w:lineRule="auto"/>
              <w:ind w:right="-43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Dặn dò về nhà. </w:t>
            </w:r>
          </w:p>
        </w:tc>
        <w:tc>
          <w:tcPr>
            <w:tcW w:w="3725" w:type="dxa"/>
          </w:tcPr>
          <w:p w14:paraId="3D5BB18A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suy nghĩ và viết đoạn mã.</w:t>
            </w:r>
          </w:p>
          <w:p w14:paraId="01B6DF9E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FAD53C3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7355DB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EB18042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000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trình bày và nhận xét của GV.</w:t>
            </w:r>
          </w:p>
        </w:tc>
        <w:tc>
          <w:tcPr>
            <w:tcW w:w="1699" w:type="dxa"/>
          </w:tcPr>
          <w:p w14:paraId="6B11D270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suy nghĩ và viết đoạn mã.</w:t>
            </w:r>
          </w:p>
          <w:p w14:paraId="000000CB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FA6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9625" w:type="dxa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75C6E4A3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Biểu thức giúp </w:t>
            </w:r>
            <w:r>
              <w:rPr>
                <w:rStyle w:val="8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máy tính thực hiện tính toán và ra quyết định trong chương trình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Ôn lại </w:t>
            </w:r>
            <w:r>
              <w:rPr>
                <w:rStyle w:val="8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các loại biểu thức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(toán học, logic, gán giá trị).</w:t>
            </w:r>
          </w:p>
          <w:p w14:paraId="734D6C65">
            <w:pPr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7C446243">
            <w:pPr>
              <w:tabs>
                <w:tab w:val="left" w:pos="200"/>
                <w:tab w:val="center" w:leader="dot" w:pos="9530"/>
              </w:tabs>
              <w:spacing w:line="288" w:lineRule="auto"/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000000CF">
            <w:pPr>
              <w:tabs>
                <w:tab w:val="left" w:pos="200"/>
                <w:tab w:val="center" w:leader="dot" w:pos="9530"/>
              </w:tabs>
              <w:spacing w:line="288" w:lineRule="auto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22F7D1E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E0040"/>
    <w:multiLevelType w:val="multilevel"/>
    <w:tmpl w:val="E05E0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152F8"/>
    <w:rsid w:val="0BD601E5"/>
    <w:rsid w:val="2A9F6D33"/>
    <w:rsid w:val="31E1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8">
    <w:name w:val="Strong"/>
    <w:qFormat/>
    <w:uiPriority w:val="22"/>
    <w:rPr>
      <w:b/>
      <w:bCs/>
    </w:rPr>
  </w:style>
  <w:style w:type="table" w:customStyle="1" w:styleId="9">
    <w:name w:val="_Style 58"/>
    <w:basedOn w:val="5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  <w:style w:type="paragraph" w:styleId="10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</w:rPr>
  </w:style>
  <w:style w:type="table" w:customStyle="1" w:styleId="11">
    <w:name w:val="_Style 64"/>
    <w:basedOn w:val="5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2025-10-30T07:53:00Z</dcterms:created>
  <dc:creator>ASUS</dc:creator>
  <cp:lastModifiedBy>Đà Xuân</cp:lastModifiedBy>
  <dcterms:modified xsi:type="dcterms:W3CDTF">2025-12-29T13:29:31Z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C060612211FF4216A119730005DBBE26_11</vt:lpwstr>
  </property>
</Properties>
</file>