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type="auto" w:w="0"/>
        <w:tblLook w:firstColumn="1" w:firstRow="1" w:lastColumn="0" w:lastRow="0" w:noHBand="0" w:noVBand="1" w:val="04A0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796"/>
        <w:gridCol w:w="4796"/>
      </w:tblGrid>
      <w:tr>
        <w:tc>
          <w:tcPr>
            <w:tcW w:type="dxa" w:w="4796"/>
          </w:tcPr>
          <w:p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Trường: Tiểu học và THCS UNIGO</w:t>
            </w:r>
          </w:p>
        </w:tc>
        <w:tc>
          <w:tcPr>
            <w:tcW w:type="dxa" w:w="4796"/>
          </w:tcPr>
          <w:p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Ngày kiểm tra: ....../....../2026</w:t>
            </w:r>
          </w:p>
        </w:tc>
      </w:tr>
      <w:tr>
        <w:tc>
          <w:tcPr>
            <w:tcW w:type="dxa" w:w="4796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GV: Đậu Đình Nguyên</w:t>
            </w:r>
          </w:p>
        </w:tc>
        <w:tc>
          <w:tcPr>
            <w:tcW w:type="dxa" w:w="4796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Lớp: 8A1</w:t>
            </w:r>
          </w:p>
        </w:tc>
      </w:tr>
      <w:tr>
        <w:tc>
          <w:tcPr>
            <w:tcW w:type="dxa" w:w="4796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Tổ: Tổ chuyên môn THCS</w:t>
            </w:r>
          </w:p>
        </w:tc>
        <w:tc>
          <w:tcPr>
            <w:tcW w:type="dxa" w:w="4796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Thời gian: 45 phút</w:t>
            </w:r>
          </w:p>
        </w:tc>
      </w:tr>
    </w:tbl>
    <w:p/>
    <w:p>
      <w:pPr>
        <w:spacing w:before="0" w:after="0"/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ĐỀ KIỂM TRA ĐÁNH GIÁ ĐỊNH KỲ 1</w:t>
      </w:r>
    </w:p>
    <w:p>
      <w:pPr>
        <w:spacing w:before="0" w:after="0"/>
        <w:jc w:val="center"/>
      </w:pPr>
      <w:r>
        <w:rPr>
          <w:rFonts w:ascii="Times New Roman" w:hAnsi="Times New Roman" w:eastAsia="Times New Roman"/>
          <w:b/>
          <w:i/>
          <w:sz w:val="26"/>
        </w:rPr>
        <w:t>Môn học: Robotics</w:t>
      </w:r>
    </w:p>
    <w:p>
      <w:pPr>
        <w:spacing w:before="0" w:after="0"/>
        <w:jc w:val="center"/>
      </w:pPr>
      <w:r>
        <w:rPr>
          <w:rFonts w:ascii="Times New Roman" w:hAnsi="Times New Roman" w:eastAsia="Times New Roman"/>
          <w:b/>
          <w:i/>
          <w:sz w:val="26"/>
        </w:rPr>
        <w:t>Thời lượng: 45 phút</w:t>
      </w:r>
    </w:p>
    <w:p>
      <w:pPr>
        <w:spacing w:before="0" w:after="0"/>
        <w:jc w:val="center"/>
      </w:pPr>
      <w:r>
        <w:rPr>
          <w:rFonts w:ascii="Times New Roman" w:hAnsi="Times New Roman" w:eastAsia="Times New Roman"/>
          <w:b/>
          <w:i/>
          <w:sz w:val="26"/>
        </w:rPr>
        <w:t>Bộ thiết bị: OLLO Excel 1</w:t>
      </w:r>
    </w:p>
    <w:p/>
    <w:p>
      <w:pPr>
        <w:spacing w:before="120" w:after="0"/>
      </w:pPr>
      <w:r>
        <w:rPr>
          <w:rFonts w:ascii="Times New Roman" w:hAnsi="Times New Roman" w:eastAsia="Times New Roman"/>
          <w:b/>
          <w:i w:val="0"/>
          <w:sz w:val="26"/>
        </w:rPr>
        <w:t>HƯỚNG DẪN:</w:t>
      </w:r>
    </w:p>
    <w:p>
      <w:pPr>
        <w:spacing w:before="40" w:after="0"/>
      </w:pPr>
      <w:r>
        <w:rPr>
          <w:rFonts w:ascii="Times New Roman" w:hAnsi="Times New Roman" w:eastAsia="Times New Roman"/>
          <w:b w:val="0"/>
          <w:i w:val="0"/>
          <w:sz w:val="26"/>
        </w:rPr>
        <w:t>- Hình thức kiểm tra: Thực hành trên máy (lắp ghép robot bằng bộ Kit Robotics).</w:t>
      </w:r>
    </w:p>
    <w:p>
      <w:pPr>
        <w:spacing w:before="40" w:after="0"/>
      </w:pPr>
      <w:r>
        <w:rPr>
          <w:rFonts w:ascii="Times New Roman" w:hAnsi="Times New Roman" w:eastAsia="Times New Roman"/>
          <w:b w:val="0"/>
          <w:i w:val="0"/>
          <w:sz w:val="26"/>
        </w:rPr>
        <w:t>- Học sinh làm việc theo nhóm 2 bạn, mỗi nhóm tự chọn 1 mô hình từ các bài đã học.</w:t>
      </w:r>
    </w:p>
    <w:p>
      <w:pPr>
        <w:spacing w:before="40" w:after="0"/>
      </w:pPr>
      <w:r>
        <w:rPr>
          <w:rFonts w:ascii="Times New Roman" w:hAnsi="Times New Roman" w:eastAsia="Times New Roman"/>
          <w:b w:val="0"/>
          <w:i w:val="0"/>
          <w:sz w:val="26"/>
        </w:rPr>
        <w:t>- Thời gian thực hành: 45 phút (bao gồm cả thu dọn).</w:t>
      </w:r>
    </w:p>
    <w:p/>
    <w:p>
      <w:pPr>
        <w:spacing w:before="120" w:after="0"/>
      </w:pPr>
      <w:r>
        <w:rPr>
          <w:rFonts w:ascii="Times New Roman" w:hAnsi="Times New Roman" w:eastAsia="Times New Roman"/>
          <w:b/>
          <w:i w:val="0"/>
          <w:sz w:val="26"/>
        </w:rPr>
        <w:t>NỘI DUNG KIỂM TRA: THỰC HÀNH LẮP GHÉP BÀI KIỂM TRA SỐ 1</w:t>
      </w:r>
    </w:p>
    <w:p/>
    <w:p>
      <w:pPr>
        <w:spacing w:before="120" w:after="0"/>
      </w:pPr>
      <w:r>
        <w:rPr>
          <w:rFonts w:ascii="Times New Roman" w:hAnsi="Times New Roman" w:eastAsia="Times New Roman"/>
          <w:b/>
          <w:i w:val="0"/>
          <w:sz w:val="26"/>
        </w:rPr>
        <w:t>I. PHẠM VI KIẾN THỨC (Các bài đã học):</w:t>
      </w:r>
    </w:p>
    <w:p>
      <w:pPr>
        <w:spacing w:before="40" w:after="0"/>
      </w:pPr>
      <w:r>
        <w:rPr>
          <w:rFonts w:ascii="Times New Roman" w:hAnsi="Times New Roman" w:eastAsia="Times New Roman"/>
          <w:b w:val="0"/>
          <w:i w:val="0"/>
          <w:sz w:val="26"/>
        </w:rPr>
        <w:t xml:space="preserve">    - Bài 1. Động cơ là gì</w:t>
      </w:r>
    </w:p>
    <w:p>
      <w:pPr>
        <w:spacing w:before="40" w:after="0"/>
      </w:pPr>
      <w:r>
        <w:rPr>
          <w:rFonts w:ascii="Times New Roman" w:hAnsi="Times New Roman" w:eastAsia="Times New Roman"/>
          <w:b w:val="0"/>
          <w:i w:val="0"/>
          <w:sz w:val="26"/>
        </w:rPr>
        <w:t xml:space="preserve">    - Bài 2. Robot cơ – Đỉnh vật</w:t>
      </w:r>
    </w:p>
    <w:p>
      <w:pPr>
        <w:spacing w:before="40" w:after="0"/>
      </w:pPr>
      <w:r>
        <w:rPr>
          <w:rFonts w:ascii="Times New Roman" w:hAnsi="Times New Roman" w:eastAsia="Times New Roman"/>
          <w:b w:val="0"/>
          <w:i w:val="0"/>
          <w:sz w:val="26"/>
        </w:rPr>
        <w:t xml:space="preserve">    - Bài 3. Robot nhận biết âm thanh</w:t>
      </w:r>
    </w:p>
    <w:p>
      <w:pPr>
        <w:spacing w:before="40" w:after="0"/>
      </w:pPr>
      <w:r>
        <w:rPr>
          <w:rFonts w:ascii="Times New Roman" w:hAnsi="Times New Roman" w:eastAsia="Times New Roman"/>
          <w:b w:val="0"/>
          <w:i w:val="0"/>
          <w:sz w:val="26"/>
        </w:rPr>
        <w:t xml:space="preserve">    - Bài 4. Bộ điều khiển từ xa</w:t>
      </w:r>
    </w:p>
    <w:p>
      <w:pPr>
        <w:spacing w:before="40" w:after="0"/>
      </w:pPr>
      <w:r>
        <w:rPr>
          <w:rFonts w:ascii="Times New Roman" w:hAnsi="Times New Roman" w:eastAsia="Times New Roman"/>
          <w:b w:val="0"/>
          <w:i w:val="0"/>
          <w:sz w:val="26"/>
        </w:rPr>
        <w:t xml:space="preserve">    - Bài 5. Động cơ Dynamixel hoạt động thế nào</w:t>
      </w:r>
    </w:p>
    <w:p>
      <w:pPr>
        <w:spacing w:before="40" w:after="0"/>
      </w:pPr>
      <w:r>
        <w:rPr>
          <w:rFonts w:ascii="Times New Roman" w:hAnsi="Times New Roman" w:eastAsia="Times New Roman"/>
          <w:b w:val="0"/>
          <w:i w:val="0"/>
          <w:sz w:val="26"/>
        </w:rPr>
        <w:t xml:space="preserve">    - Bài 6. Phương tiện giao thông qua các thời đại</w:t>
      </w:r>
    </w:p>
    <w:p/>
    <w:p>
      <w:pPr>
        <w:spacing w:before="120" w:after="0"/>
      </w:pPr>
      <w:r>
        <w:rPr>
          <w:rFonts w:ascii="Times New Roman" w:hAnsi="Times New Roman" w:eastAsia="Times New Roman"/>
          <w:b/>
          <w:i w:val="0"/>
          <w:sz w:val="26"/>
        </w:rPr>
        <w:t>II. YÊU CẦU THỰC HÀNH:</w:t>
      </w:r>
    </w:p>
    <w:p>
      <w:pPr>
        <w:spacing w:before="80" w:after="0"/>
      </w:pPr>
      <w:r>
        <w:rPr>
          <w:rFonts w:ascii="Times New Roman" w:hAnsi="Times New Roman" w:eastAsia="Times New Roman"/>
          <w:b w:val="0"/>
          <w:i/>
          <w:sz w:val="26"/>
        </w:rPr>
        <w:t>Mô hình kiểm tra: Mô hình tự chọn (1 trong 6 bài đã học)</w:t>
      </w:r>
    </w:p>
    <w:p/>
    <w:p>
      <w:pPr>
        <w:spacing w:before="40" w:after="0"/>
      </w:pPr>
      <w:r>
        <w:rPr>
          <w:rFonts w:ascii="Times New Roman" w:hAnsi="Times New Roman" w:eastAsia="Times New Roman"/>
          <w:b w:val="0"/>
          <w:i w:val="0"/>
          <w:sz w:val="26"/>
        </w:rPr>
        <w:t xml:space="preserve">    1. Lắp ghép hoàn chỉnh 1 mô hình robot tự chọn từ các bài đã học (Bài 1 – Bài 6).</w:t>
      </w:r>
    </w:p>
    <w:p>
      <w:pPr>
        <w:spacing w:before="40" w:after="0"/>
      </w:pPr>
      <w:r>
        <w:rPr>
          <w:rFonts w:ascii="Times New Roman" w:hAnsi="Times New Roman" w:eastAsia="Times New Roman"/>
          <w:b w:val="0"/>
          <w:i w:val="0"/>
          <w:sz w:val="26"/>
        </w:rPr>
        <w:t xml:space="preserve">    2. Nhận biết và gọi tên đúng các loại linh kiện: khung, chốt nối, động cơ Dynamixel, bộ điều khiển CM-150.</w:t>
      </w:r>
    </w:p>
    <w:p>
      <w:pPr>
        <w:spacing w:before="40" w:after="0"/>
      </w:pPr>
      <w:r>
        <w:rPr>
          <w:rFonts w:ascii="Times New Roman" w:hAnsi="Times New Roman" w:eastAsia="Times New Roman"/>
          <w:b w:val="0"/>
          <w:i w:val="0"/>
          <w:sz w:val="26"/>
        </w:rPr>
        <w:t xml:space="preserve">    3. Kết nối đúng dây cáp và vận hành mô hình robot hoạt động đúng chức năng.</w:t>
      </w:r>
    </w:p>
    <w:p>
      <w:pPr>
        <w:spacing w:before="40" w:after="0"/>
      </w:pPr>
      <w:r>
        <w:rPr>
          <w:rFonts w:ascii="Times New Roman" w:hAnsi="Times New Roman" w:eastAsia="Times New Roman"/>
          <w:b w:val="0"/>
          <w:i w:val="0"/>
          <w:sz w:val="26"/>
        </w:rPr>
        <w:t xml:space="preserve">    4. Thu dọn linh kiện gọn gàng, đúng vị trí sau khi hoàn thành.</w:t>
      </w:r>
    </w:p>
    <w:p/>
    <w:p>
      <w:pPr>
        <w:spacing w:before="120" w:after="0"/>
      </w:pPr>
      <w:r>
        <w:rPr>
          <w:rFonts w:ascii="Times New Roman" w:hAnsi="Times New Roman" w:eastAsia="Times New Roman"/>
          <w:b/>
          <w:i w:val="0"/>
          <w:sz w:val="26"/>
        </w:rPr>
        <w:t>III. HÌNH ẢNH MÔ HÌNH THAM KHẢO:</w:t>
      </w:r>
    </w:p>
    <w:p>
      <w:pPr>
        <w:spacing w:before="80" w:after="0"/>
        <w:jc w:val="center"/>
      </w:pPr>
      <w:r>
        <w:rPr>
          <w:rFonts w:ascii="Times New Roman" w:hAnsi="Times New Roman" w:eastAsia="Times New Roman"/>
          <w:b w:val="0"/>
          <w:i/>
          <w:sz w:val="26"/>
        </w:rPr>
        <w:t>(GV chèn hình ảnh các mô hình robot đã học vào đây)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198"/>
        <w:gridCol w:w="3198"/>
        <w:gridCol w:w="3198"/>
      </w:tblGrid>
      <w:tr>
        <w:tc>
          <w:tcPr>
            <w:tcW w:type="dxa" w:w="3198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Bài 1</w:t>
            </w:r>
          </w:p>
        </w:tc>
        <w:tc>
          <w:tcPr>
            <w:tcW w:type="dxa" w:w="3198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Bài 2</w:t>
            </w:r>
          </w:p>
        </w:tc>
        <w:tc>
          <w:tcPr>
            <w:tcW w:type="dxa" w:w="3198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Bài 3</w:t>
            </w:r>
          </w:p>
        </w:tc>
      </w:tr>
      <w:tr>
        <w:tc>
          <w:tcPr>
            <w:tcW w:type="dxa" w:w="3198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/>
                <w:color w:val="808080"/>
                <w:sz w:val="20"/>
              </w:rPr>
              <w:br/>
              <w:br/>
              <w:t>(Chèn hình)</w:t>
              <w:br/>
              <w:br/>
            </w:r>
          </w:p>
        </w:tc>
        <w:tc>
          <w:tcPr>
            <w:tcW w:type="dxa" w:w="3198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/>
                <w:color w:val="808080"/>
                <w:sz w:val="20"/>
              </w:rPr>
              <w:br/>
              <w:br/>
              <w:t>(Chèn hình)</w:t>
              <w:br/>
              <w:br/>
            </w:r>
          </w:p>
        </w:tc>
        <w:tc>
          <w:tcPr>
            <w:tcW w:type="dxa" w:w="3198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/>
                <w:color w:val="808080"/>
                <w:sz w:val="20"/>
              </w:rPr>
              <w:br/>
              <w:br/>
              <w:t>(Chèn hình)</w:t>
              <w:br/>
              <w:br/>
            </w:r>
          </w:p>
        </w:tc>
      </w:tr>
      <w:tr>
        <w:tc>
          <w:tcPr>
            <w:tcW w:type="dxa" w:w="3198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Bài 4</w:t>
            </w:r>
          </w:p>
        </w:tc>
        <w:tc>
          <w:tcPr>
            <w:tcW w:type="dxa" w:w="3198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Bài 5</w:t>
            </w:r>
          </w:p>
        </w:tc>
        <w:tc>
          <w:tcPr>
            <w:tcW w:type="dxa" w:w="3198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Bài 6</w:t>
            </w:r>
          </w:p>
        </w:tc>
      </w:tr>
      <w:tr>
        <w:tc>
          <w:tcPr>
            <w:tcW w:type="dxa" w:w="3198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/>
                <w:color w:val="808080"/>
                <w:sz w:val="20"/>
              </w:rPr>
              <w:br/>
              <w:br/>
              <w:t>(Chèn hình)</w:t>
              <w:br/>
              <w:br/>
            </w:r>
          </w:p>
        </w:tc>
        <w:tc>
          <w:tcPr>
            <w:tcW w:type="dxa" w:w="3198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/>
                <w:color w:val="808080"/>
                <w:sz w:val="20"/>
              </w:rPr>
              <w:br/>
              <w:br/>
              <w:t>(Chèn hình)</w:t>
              <w:br/>
              <w:br/>
            </w:r>
          </w:p>
        </w:tc>
        <w:tc>
          <w:tcPr>
            <w:tcW w:type="dxa" w:w="3198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/>
                <w:color w:val="808080"/>
                <w:sz w:val="20"/>
              </w:rPr>
              <w:br/>
              <w:br/>
              <w:t>(Chèn hình)</w:t>
              <w:br/>
              <w:br/>
            </w:r>
          </w:p>
        </w:tc>
      </w:tr>
    </w:tbl>
    <w:p/>
    <w:p>
      <w:pPr>
        <w:spacing w:before="120" w:after="0"/>
      </w:pPr>
      <w:r>
        <w:rPr>
          <w:rFonts w:ascii="Times New Roman" w:hAnsi="Times New Roman" w:eastAsia="Times New Roman"/>
          <w:b/>
          <w:i w:val="0"/>
          <w:sz w:val="26"/>
        </w:rPr>
        <w:t>IV. TIÊU CHÍ ĐÁNH GIÁ:</w:t>
      </w:r>
    </w:p>
    <w:p/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198"/>
        <w:gridCol w:w="3198"/>
        <w:gridCol w:w="3198"/>
      </w:tblGrid>
      <w:tr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STT</w:t>
            </w:r>
          </w:p>
        </w:tc>
        <w:tc>
          <w:tcPr>
            <w:tcW w:type="dxa" w:w="6803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Tiêu chí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Điểm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1</w:t>
            </w:r>
          </w:p>
        </w:tc>
        <w:tc>
          <w:tcPr>
            <w:tcW w:type="dxa" w:w="6803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Lắp ghép đúng mô hình, chắc chắn, không rơi rời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3 điểm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2</w:t>
            </w:r>
          </w:p>
        </w:tc>
        <w:tc>
          <w:tcPr>
            <w:tcW w:type="dxa" w:w="6803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Nhận biết và gọi tên đúng các loại linh kiện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2 điểm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3</w:t>
            </w:r>
          </w:p>
        </w:tc>
        <w:tc>
          <w:tcPr>
            <w:tcW w:type="dxa" w:w="6803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Kết nối đúng dây cáp, mô hình hoạt động đúng chức năng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2 điểm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4</w:t>
            </w:r>
          </w:p>
        </w:tc>
        <w:tc>
          <w:tcPr>
            <w:tcW w:type="dxa" w:w="6803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Giải thích được nguyên lý hoạt động cơ bản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1 điểm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5</w:t>
            </w:r>
          </w:p>
        </w:tc>
        <w:tc>
          <w:tcPr>
            <w:tcW w:type="dxa" w:w="6803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Thu dọn gọn gàng, đúng vị trí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1 điểm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6</w:t>
            </w:r>
          </w:p>
        </w:tc>
        <w:tc>
          <w:tcPr>
            <w:tcW w:type="dxa" w:w="6803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Thái độ nghiêm túc, hợp tác tốt trong nhóm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1 điểm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</w:r>
          </w:p>
        </w:tc>
        <w:tc>
          <w:tcPr>
            <w:tcW w:type="dxa" w:w="6803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TỔNG CỘNG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10 điểm</w:t>
            </w:r>
          </w:p>
        </w:tc>
      </w:tr>
    </w:tbl>
    <w:p/>
    <w:p>
      <w:pPr>
        <w:spacing w:before="120" w:after="0"/>
      </w:pPr>
      <w:r>
        <w:rPr>
          <w:rFonts w:ascii="Times New Roman" w:hAnsi="Times New Roman" w:eastAsia="Times New Roman"/>
          <w:b/>
          <w:i w:val="0"/>
          <w:sz w:val="26"/>
        </w:rPr>
        <w:t>V. GHI CHÚ CHO GIÁO VIÊN:</w:t>
      </w:r>
    </w:p>
    <w:p>
      <w:pPr>
        <w:spacing w:before="40" w:after="0"/>
      </w:pPr>
      <w:r>
        <w:rPr>
          <w:rFonts w:ascii="Times New Roman" w:hAnsi="Times New Roman" w:eastAsia="Times New Roman"/>
          <w:b w:val="0"/>
          <w:i w:val="0"/>
          <w:sz w:val="26"/>
        </w:rPr>
        <w:t>- Quan sát quá trình lắp ghép của từng nhóm, ghi nhận xét vào phiếu chấm điểm.</w:t>
      </w:r>
    </w:p>
    <w:p>
      <w:pPr>
        <w:spacing w:before="40" w:after="0"/>
      </w:pPr>
      <w:r>
        <w:rPr>
          <w:rFonts w:ascii="Times New Roman" w:hAnsi="Times New Roman" w:eastAsia="Times New Roman"/>
          <w:b w:val="0"/>
          <w:i w:val="0"/>
          <w:sz w:val="26"/>
        </w:rPr>
        <w:t>- Đánh giá cả quá trình thực hành (không chỉ sản phẩm cuối cùng).</w:t>
      </w:r>
    </w:p>
    <w:p>
      <w:pPr>
        <w:spacing w:before="40" w:after="0"/>
      </w:pPr>
      <w:r>
        <w:rPr>
          <w:rFonts w:ascii="Times New Roman" w:hAnsi="Times New Roman" w:eastAsia="Times New Roman"/>
          <w:b w:val="0"/>
          <w:i w:val="0"/>
          <w:sz w:val="26"/>
        </w:rPr>
        <w:t>- Nhắc nhở HS tuân thủ quy tắc an toàn khi sử dụng linh kiện điện tử.</w:t>
      </w:r>
    </w:p>
    <w:p/>
    <w:p/>
    <w:p>
      <w:pPr>
        <w:spacing w:before="120" w:after="0"/>
        <w:jc w:val="center"/>
      </w:pPr>
      <w:r>
        <w:rPr>
          <w:rFonts w:ascii="Times New Roman" w:hAnsi="Times New Roman" w:eastAsia="Times New Roman"/>
          <w:b w:val="0"/>
          <w:i w:val="0"/>
          <w:sz w:val="26"/>
        </w:rPr>
        <w:t>-------------------------------- Hết --------------------------------</w:t>
      </w:r>
    </w:p>
    <w:p/>
    <w:p/>
    <w:tbl>
      <w:tblPr>
        <w:tblW w:type="auto" w:w="0"/>
        <w:tblLook w:firstColumn="1" w:firstRow="1" w:lastColumn="0" w:lastRow="0" w:noHBand="0" w:noVBand="1" w:val="04A0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198"/>
        <w:gridCol w:w="3198"/>
        <w:gridCol w:w="3198"/>
      </w:tblGrid>
      <w:tr>
        <w:tc>
          <w:tcPr>
            <w:tcW w:type="dxa" w:w="3198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DUYỆT CỦA BGH</w:t>
            </w:r>
          </w:p>
        </w:tc>
        <w:tc>
          <w:tcPr>
            <w:tcW w:type="dxa" w:w="3198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DUYỆT CỦA TỔ CM</w:t>
            </w:r>
          </w:p>
        </w:tc>
        <w:tc>
          <w:tcPr>
            <w:tcW w:type="dxa" w:w="3198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NGƯỜI RA ĐỀ</w:t>
            </w:r>
          </w:p>
        </w:tc>
      </w:tr>
      <w:tr>
        <w:tc>
          <w:tcPr>
            <w:tcW w:type="dxa" w:w="3198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t>(Ký, ghi rõ họ tên)</w:t>
            </w:r>
          </w:p>
        </w:tc>
        <w:tc>
          <w:tcPr>
            <w:tcW w:type="dxa" w:w="3198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t>(Ký, ghi rõ họ tên)</w:t>
            </w:r>
          </w:p>
        </w:tc>
        <w:tc>
          <w:tcPr>
            <w:tcW w:type="dxa" w:w="3198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t>(Ký, ghi rõ họ tên)</w:t>
            </w:r>
          </w:p>
        </w:tc>
      </w:tr>
      <w:tr>
        <w:tc>
          <w:tcPr>
            <w:tcW w:type="dxa" w:w="3198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br/>
              <w:br/>
              <w:br/>
            </w:r>
          </w:p>
        </w:tc>
        <w:tc>
          <w:tcPr>
            <w:tcW w:type="dxa" w:w="3198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br/>
              <w:br/>
              <w:br/>
            </w:r>
          </w:p>
        </w:tc>
        <w:tc>
          <w:tcPr>
            <w:tcW w:type="dxa" w:w="3198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br/>
              <w:br/>
              <w:br/>
              <w:t>Đậu Đình Nguyên</w:t>
            </w:r>
          </w:p>
        </w:tc>
      </w:tr>
    </w:tbl>
    <w:sectPr w:rsidR="009F188D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10" w:h="16840"/>
      <w:pgMar w:top="630" w:right="1137" w:bottom="280" w:left="1180" w:header="283" w:footer="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76DAB5" w14:textId="77777777" w:rsidR="00EB78BB" w:rsidRDefault="00EB78BB">
      <w:pPr>
        <w:spacing w:after="0" w:line="240" w:lineRule="auto"/>
      </w:pPr>
      <w:r>
        <w:separator/>
      </w:r>
    </w:p>
  </w:endnote>
  <w:endnote w:type="continuationSeparator" w:id="0">
    <w:p w14:paraId="1E1F4338" w14:textId="77777777" w:rsidR="00EB78BB" w:rsidRDefault="00EB78B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charset w:val="00"/>
    <w:family w:val="auto"/>
    <w:pitch w:val="default"/>
    <w:embedRegular r:id="rId1" w:fontKey="{88D46B40-B31C-45F6-A5A2-13DBE6A6EE3D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2" w:fontKey="{FFDEEB37-CF1C-499E-A045-9736E5566498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2AF46ED6-CAA4-4BB3-AC5E-B4C50CE2D05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23F43AA9-8A28-4711-9BAD-FA66EE5B9643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DED316" w14:textId="77777777" w:rsidR="00C81778" w:rsidRDefault="00C8177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0D9C89" w14:textId="77777777" w:rsidR="009F188D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noProof/>
        <w:color w:val="000000"/>
      </w:rPr>
      <w:drawing>
        <wp:inline distT="0" distB="0" distL="0" distR="0" wp14:anchorId="1323FA12" wp14:editId="50124010">
          <wp:extent cx="6348730" cy="777240"/>
          <wp:effectExtent l="0" t="0" r="0" b="0"/>
          <wp:docPr id="2" name="image2.png" descr="Artboard 3Tiêu đề giấy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 descr="Artboard 3Tiêu đề giấy"/>
                  <pic:cNvPicPr preferRelativeResize="0"/>
                </pic:nvPicPr>
                <pic:blipFill rotWithShape="1">
                  <a:blip r:embed="rId1"/>
                  <a:srcRect t="9258" b="18101"/>
                  <a:stretch>
                    <a:fillRect/>
                  </a:stretch>
                </pic:blipFill>
                <pic:spPr bwMode="auto">
                  <a:xfrm>
                    <a:off x="0" y="0"/>
                    <a:ext cx="6348730" cy="77724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741187" w14:textId="77777777" w:rsidR="00C81778" w:rsidRDefault="00C8177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7984A9" w14:textId="77777777" w:rsidR="00EB78BB" w:rsidRDefault="00EB78BB">
      <w:pPr>
        <w:spacing w:after="0" w:line="240" w:lineRule="auto"/>
      </w:pPr>
      <w:r>
        <w:separator/>
      </w:r>
    </w:p>
  </w:footnote>
  <w:footnote w:type="continuationSeparator" w:id="0">
    <w:p w14:paraId="1319AE8B" w14:textId="77777777" w:rsidR="00EB78BB" w:rsidRDefault="00EB78B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0F784D" w14:textId="77777777" w:rsidR="00C81778" w:rsidRDefault="00C8177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49DBD8" w14:textId="77777777" w:rsidR="009F188D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noProof/>
        <w:color w:val="000000"/>
      </w:rPr>
      <w:drawing>
        <wp:inline distT="0" distB="0" distL="0" distR="0" wp14:anchorId="3F02371A" wp14:editId="5308C96B">
          <wp:extent cx="6348730" cy="1069975"/>
          <wp:effectExtent l="0" t="0" r="0" b="0"/>
          <wp:docPr id="1" name="image1.png" descr="Artboard 2Tiêu đề giấy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Artboard 2Tiêu đề giấy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348730" cy="10699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2E0BEB" w14:textId="77777777" w:rsidR="00C81778" w:rsidRDefault="00C8177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673783"/>
    <w:multiLevelType w:val="multilevel"/>
    <w:tmpl w:val="A16ACA38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F373F8"/>
    <w:multiLevelType w:val="multilevel"/>
    <w:tmpl w:val="7E84FED6"/>
    <w:lvl w:ilvl="0">
      <w:numFmt w:val="bullet"/>
      <w:lvlText w:val="-"/>
      <w:lvlJc w:val="left"/>
      <w:pPr>
        <w:ind w:left="720" w:hanging="360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509490801">
    <w:abstractNumId w:val="1"/>
  </w:num>
  <w:num w:numId="2" w16cid:durableId="7738630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F188D"/>
    <w:rsid w:val="00020F62"/>
    <w:rsid w:val="00394151"/>
    <w:rsid w:val="003B2D59"/>
    <w:rsid w:val="004825ED"/>
    <w:rsid w:val="007E12E3"/>
    <w:rsid w:val="00802FEA"/>
    <w:rsid w:val="009F188D"/>
    <w:rsid w:val="00BA0F30"/>
    <w:rsid w:val="00C81778"/>
    <w:rsid w:val="00EB78BB"/>
    <w:rsid w:val="00F321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DF1B3D5"/>
  <w15:docId w15:val="{C46A49A5-3D2A-4726-862A-64CFB815F6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6"/>
        <w:szCs w:val="26"/>
        <w:lang w:val="en" w:eastAsia="en-US" w:bidi="ar-SA"/>
      </w:rPr>
    </w:rPrDefault>
    <w:pPrDefault>
      <w:pPr>
        <w:spacing w:after="120" w:line="324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60" w:after="0"/>
      <w:jc w:val="left"/>
      <w:outlineLvl w:val="0"/>
    </w:pPr>
    <w:rPr>
      <w:b/>
      <w:bCs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240" w:after="0"/>
      <w:jc w:val="left"/>
      <w:outlineLvl w:val="1"/>
    </w:pPr>
    <w:rPr>
      <w:b/>
      <w:bCs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120" w:after="0"/>
      <w:jc w:val="left"/>
      <w:outlineLvl w:val="2"/>
    </w:pPr>
    <w:rPr>
      <w:b/>
      <w:bCs/>
      <w:i/>
      <w:iCs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120" w:after="0"/>
      <w:outlineLvl w:val="3"/>
    </w:pPr>
    <w:rPr>
      <w:i/>
      <w:iCs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pPr>
      <w:spacing w:after="0" w:line="240" w:lineRule="auto"/>
      <w:jc w:val="left"/>
    </w:pPr>
    <w:rPr>
      <w:rFonts w:ascii="Arial" w:eastAsia="Arial" w:hAnsi="Arial" w:cs="Arial"/>
      <w:sz w:val="22"/>
      <w:szCs w:val="22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pPr>
      <w:spacing w:after="0" w:line="240" w:lineRule="auto"/>
      <w:jc w:val="left"/>
    </w:pPr>
    <w:rPr>
      <w:rFonts w:ascii="Arial" w:eastAsia="Arial" w:hAnsi="Arial" w:cs="Arial"/>
      <w:sz w:val="22"/>
      <w:szCs w:val="22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C8177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81778"/>
  </w:style>
  <w:style w:type="paragraph" w:styleId="Footer">
    <w:name w:val="footer"/>
    <w:basedOn w:val="Normal"/>
    <w:link w:val="FooterChar"/>
    <w:uiPriority w:val="99"/>
    <w:unhideWhenUsed/>
    <w:rsid w:val="00C8177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8177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M6fHJgCOU//ZocrIAANk0ZtuT8w==">CgMxLjA4AHIhMVVuVVlzUHpXRm9ZSzM2MGljWnJ5VUpoSkxQNFBia1ZU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571</Words>
  <Characters>3259</Characters>
  <Application>Microsoft Office Word</Application>
  <DocSecurity>0</DocSecurity>
  <Lines>27</Lines>
  <Paragraphs>7</Paragraphs>
  <ScaleCrop>false</ScaleCrop>
  <Company/>
  <LinksUpToDate>false</LinksUpToDate>
  <CharactersWithSpaces>3823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Nguyên Đậu</cp:lastModifiedBy>
  <cp:revision>5</cp:revision>
  <dcterms:created xsi:type="dcterms:W3CDTF">2026-07-29T03:59:00Z</dcterms:created>
  <dcterms:modified xsi:type="dcterms:W3CDTF">2026-08-16T16:18:00Z</dcterms:modified>
</cp:coreProperties>
</file>