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96"/>
        <w:gridCol w:w="4796"/>
      </w:tblGrid>
      <w:tr>
        <w:tc>
          <w:tcPr>
            <w:tcW w:type="dxa" w:w="4608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TRƯỜNG TIỂU HỌC &amp; THCS UNIGO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TỔ CHUYÊN MÔN TIỂU HỌC</w:t>
            </w:r>
          </w:p>
        </w:tc>
        <w:tc>
          <w:tcPr>
            <w:tcW w:type="dxa" w:w="5472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ĐỀ KIỂM TRA ĐÁNH GIÁ ĐỊNH KỲ 1</w:t>
            </w:r>
          </w:p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NĂM HỌC: 2026 - 2027 | MÔN: TIN HỌC 3</w:t>
            </w:r>
          </w:p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2"/>
                <w:rFonts w:ascii="Times New Roman" w:hAnsi="Times New Roman" w:cs="Times New Roman"/>
              </w:rPr>
              <w:t>(Thời gian làm bài: 45 phút)</w:t>
            </w:r>
          </w:p>
        </w:tc>
      </w:tr>
    </w:tbl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646464"/>
          <w:sz w:val="20"/>
          <w:rFonts w:ascii="Times New Roman" w:hAnsi="Times New Roman" w:cs="Times New Roman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</w:tblPr>
      <w:tblGrid>
        <w:gridCol w:w="2398"/>
        <w:gridCol w:w="2398"/>
        <w:gridCol w:w="2398"/>
        <w:gridCol w:w="2398"/>
      </w:tblGrid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Họ và tên: .........................................................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Lớp: 3A1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Điểm</w:t>
            </w:r>
          </w:p>
        </w:tc>
        <w:tc>
          <w:tcPr>
            <w:tcW w:type="dxa" w:w="2398"/>
            <w:shd w:fill="F2F4F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Nhận xét của giáo viên</w:t>
            </w:r>
          </w:p>
        </w:tc>
      </w:tr>
      <w:tr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Ngày kiểm tra: ......./......./2026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t>STT: .........</w:t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</w:r>
          </w:p>
        </w:tc>
        <w:tc>
          <w:tcPr>
            <w:tcW w:type="dxa" w:w="239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  <w:rFonts w:ascii="Times New Roman" w:hAnsi="Times New Roman" w:cs="Times New Roman"/>
              </w:rPr>
              <w:br/>
              <w:t>............................................................</w:t>
              <w:br/>
              <w:t>............................................................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I. TRẮC NGHIỆM KHÁCH QUAN (20 câu – 5,0 điểm)</w:t>
      </w:r>
    </w:p>
    <w:p>
      <w:pPr>
        <w:spacing w:after="12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Khoanh tròn vào chữ cái (A, B, C hoặc D) đứng trước câu trả lời đúng nhất: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1. </w:t>
      </w:r>
      <w:r>
        <w:rPr>
          <w:rFonts w:ascii="Times New Roman" w:hAnsi="Times New Roman"/>
          <w:sz w:val="26"/>
        </w:rPr>
        <w:t xml:space="preserve">Thông tin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Là các loại máy móc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Là sách vở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Là những hiểu biết về thế giới xung quanh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Là đồ chơi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2. </w:t>
      </w:r>
      <w:r>
        <w:rPr>
          <w:rFonts w:ascii="Times New Roman" w:hAnsi="Times New Roman"/>
          <w:sz w:val="26"/>
        </w:rPr>
        <w:t xml:space="preserve">Em thu nhận thông tin bằng cách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Chỉ bằng tai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Chỉ bằng mũi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Chỉ bằng mắt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Bằng các giác quan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3. </w:t>
      </w:r>
      <w:r>
        <w:rPr>
          <w:rFonts w:ascii="Times New Roman" w:hAnsi="Times New Roman"/>
          <w:sz w:val="26"/>
        </w:rPr>
        <w:t xml:space="preserve">Khi nghe tiếng chuông báo hết giờ ra chơi, em biết cần phải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Tiếp tục chơi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Về nhà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Đi ngủ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Vào lớp học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4. </w:t>
      </w:r>
      <w:r>
        <w:rPr>
          <w:rFonts w:ascii="Times New Roman" w:hAnsi="Times New Roman"/>
          <w:sz w:val="26"/>
        </w:rPr>
        <w:t xml:space="preserve">Bước đầu tiên trong quy trình xử lí thông tin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Thu nhận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Xử lí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Truyền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5. </w:t>
      </w:r>
      <w:r>
        <w:rPr>
          <w:rFonts w:ascii="Times New Roman" w:hAnsi="Times New Roman"/>
          <w:sz w:val="26"/>
        </w:rPr>
        <w:t xml:space="preserve">Quy trình xử lí thông tin có mấy bước?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5 bước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4 bước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2 bước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3 bước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6. </w:t>
      </w:r>
      <w:r>
        <w:rPr>
          <w:rFonts w:ascii="Times New Roman" w:hAnsi="Times New Roman"/>
          <w:sz w:val="26"/>
        </w:rPr>
        <w:t xml:space="preserve">Bộ phận nào hiển thị hình ảnh trên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Màn hình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Bàn phím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Loa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Chuột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7. </w:t>
      </w:r>
      <w:r>
        <w:rPr>
          <w:rFonts w:ascii="Times New Roman" w:hAnsi="Times New Roman"/>
          <w:sz w:val="26"/>
        </w:rPr>
        <w:t xml:space="preserve">Bàn phím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Phát âm thanh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Gõ chữ, số và ra lệnh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Hiển thị hình ảnh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Chụp ảnh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8. </w:t>
      </w:r>
      <w:r>
        <w:rPr>
          <w:rFonts w:ascii="Times New Roman" w:hAnsi="Times New Roman"/>
          <w:sz w:val="26"/>
        </w:rPr>
        <w:t xml:space="preserve">Thân máy chứa bộ phận quan trọng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Pin sạc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Bộ xử lí (bộ não máy tính)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Loa phát nhạc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Màn hình phụ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9. </w:t>
      </w:r>
      <w:r>
        <w:rPr>
          <w:rFonts w:ascii="Times New Roman" w:hAnsi="Times New Roman"/>
          <w:sz w:val="26"/>
        </w:rPr>
        <w:t xml:space="preserve">Máy tính xách tay khác máy tính bàn ở điểm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Không thể gõ chữ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Không có chuột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Gọn nhẹ, dễ mang theo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Không có màn hình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10. </w:t>
      </w:r>
      <w:r>
        <w:rPr>
          <w:rFonts w:ascii="Times New Roman" w:hAnsi="Times New Roman"/>
          <w:sz w:val="26"/>
        </w:rPr>
        <w:t xml:space="preserve">Thiết bị nào sau đây KHÔNG phải là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Tivi thường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Laptop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Máy tính bảng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Điện thoại thông minh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11. </w:t>
      </w:r>
      <w:r>
        <w:rPr>
          <w:rFonts w:ascii="Times New Roman" w:hAnsi="Times New Roman"/>
          <w:sz w:val="26"/>
        </w:rPr>
        <w:t xml:space="preserve">Tư thế ngồi đúng khi dùng máy tính là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Cúi sát màn hình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Ngồi xổm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Nằm ngửa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Ngồi thẳng lưng, mắt cách màn hình 50 cm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12. </w:t>
      </w:r>
      <w:r>
        <w:rPr>
          <w:rFonts w:ascii="Times New Roman" w:hAnsi="Times New Roman"/>
          <w:sz w:val="26"/>
        </w:rPr>
        <w:t xml:space="preserve">Em nên nghỉ mắt sau mỗi bao lâu khi dùng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5 giờ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3 giờ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30-45 phút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Không cần nghỉ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13. </w:t>
      </w:r>
      <w:r>
        <w:rPr>
          <w:rFonts w:ascii="Times New Roman" w:hAnsi="Times New Roman"/>
          <w:sz w:val="26"/>
        </w:rPr>
        <w:t xml:space="preserve">Để tắt máy tính đúng cách, em vào đâu?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Start → Shut Down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Rút dây điện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Giữ nút nguồn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Đóng nắp laptop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14. </w:t>
      </w:r>
      <w:r>
        <w:rPr>
          <w:rFonts w:ascii="Times New Roman" w:hAnsi="Times New Roman"/>
          <w:sz w:val="26"/>
        </w:rPr>
        <w:t xml:space="preserve">Em KHÔNG nên làm gì khi dùng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Nghỉ mắt thường xuyên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Rửa tay trước khi dùng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Ngồi đúng tư thế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Ăn uống gần máy tính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15. </w:t>
      </w:r>
      <w:r>
        <w:rPr>
          <w:rFonts w:ascii="Times New Roman" w:hAnsi="Times New Roman"/>
          <w:sz w:val="26"/>
        </w:rPr>
        <w:t xml:space="preserve">Nút nào để bật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Enter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Caps Lock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Power (nút nguồn)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Reset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16. </w:t>
      </w:r>
      <w:r>
        <w:rPr>
          <w:rFonts w:ascii="Times New Roman" w:hAnsi="Times New Roman"/>
          <w:sz w:val="26"/>
        </w:rPr>
        <w:t xml:space="preserve">Khi em ghi bài vào vở, em đang thực hiện bước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Thu nhận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Xử lí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Truyền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17. </w:t>
      </w:r>
      <w:r>
        <w:rPr>
          <w:rFonts w:ascii="Times New Roman" w:hAnsi="Times New Roman"/>
          <w:sz w:val="26"/>
        </w:rPr>
        <w:t xml:space="preserve">Khi em kể chuyện cho bạn nghe, em đang thực hiện bước nào?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Thu nhận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Xử lí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Lưu trữ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Truyền thông tin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18. </w:t>
      </w:r>
      <w:r>
        <w:rPr>
          <w:rFonts w:ascii="Times New Roman" w:hAnsi="Times New Roman"/>
          <w:sz w:val="26"/>
        </w:rPr>
        <w:t xml:space="preserve">Não bộ con người tương ứng với bộ phận nào của máy tính?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Bộ xử lí (CPU)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Chuột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Màn hình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Bàn phím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19. </w:t>
      </w:r>
      <w:r>
        <w:rPr>
          <w:rFonts w:ascii="Times New Roman" w:hAnsi="Times New Roman"/>
          <w:sz w:val="26"/>
        </w:rPr>
        <w:t xml:space="preserve">Webcam dùng để làm gì?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Gõ chữ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Phát nhạc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Chụp ảnh và quay video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In giấy</w:t>
      </w:r>
    </w:p>
    <w:p>
      <w:pPr>
        <w:spacing w:before="120" w:after="40"/>
      </w:pPr>
      <w:r>
        <w:rPr>
          <w:rFonts w:ascii="Times New Roman" w:hAnsi="Times New Roman"/>
          <w:sz w:val="26"/>
          <w:b/>
        </w:rPr>
        <w:t xml:space="preserve">Câu 20. </w:t>
      </w:r>
      <w:r>
        <w:rPr>
          <w:rFonts w:ascii="Times New Roman" w:hAnsi="Times New Roman"/>
          <w:sz w:val="26"/>
        </w:rPr>
        <w:t xml:space="preserve">Khoảng cách từ mắt đến màn hình máy tính nên là bao nhiêu?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A. 10 cm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B. 50-70 cm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C. 200 cm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D. Càng gần càng tốt</w:t>
      </w:r>
    </w:p>
    <w:p>
      <w:pPr>
        <w:spacing w:after="120"/>
      </w:pPr>
    </w:p>
    <w:p>
      <w:pPr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PHẦN II. THỰC HÀNH VÀ BÀI TẬP (2 câu – 5,0 điểm)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Trả lời viết ra trên giấy: Quan sát máy tính để bàn trong phòng Tin học và ghi tên 4 bộ phận chính: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+ Bộ phận 1: ....................................................................................................................................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+ Bộ phận 2: ....................................................................................................................................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+ Bộ phận 3: ....................................................................................................................................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+ Bộ phận 4: ....................................................................................................................................</w:t>
      </w:r>
    </w:p>
    <w:p>
      <w:pPr>
        <w:spacing w:before="10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Thực hành trên máy tính: Em hãy thực hiện các thao tác sau dưới sự quan sát của giáo viên: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Khởi động (bật) máy tính đúng quy trình, chờ màn hình làm việc xuất hiện.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Mở phần mềm luyện gõ bàn phím (hoặc phần mềm Paint), thực hiện thao tác nhấp chuột di chuyển con trỏ. (1,0 điểm)</w:t>
      </w:r>
    </w:p>
    <w:p>
      <w:pPr>
        <w:spacing w:before="2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Tắt máy tính đúng cách qua menu Start → Power → Shut Down. (1,0 điểm)</w:t>
      </w:r>
    </w:p>
    <w:p>
      <w:pPr>
        <w:spacing w:after="80"/>
      </w:pPr>
    </w:p>
    <w:p>
      <w:pPr>
        <w:jc w:val="center"/>
        <w:spacing w:before="12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─── Hết ───</w:t>
      </w:r>
    </w:p>
    <w:p>
      <w:pPr>
        <w:jc w:val="center"/>
        <w:spacing w:after="240"/>
      </w:pPr>
      <w:r>
        <w:rPr>
          <w:rFonts w:ascii="Times New Roman" w:hAnsi="Times New Roman" w:cs="Times New Roman" w:eastAsia="Times New Roman"/>
          <w:sz w:val="26"/>
          <w:szCs w:val="26"/>
          <w:i/>
          <w:iCs/>
        </w:rPr>
        <w:t xml:space="preserve">Giám thị không giải thích gì thêm.</w:t>
      </w:r>
    </w:p>
    <w:p>
      <w:pPr>
        <w:spacing w:after="160"/>
      </w:pPr>
    </w:p>
    <w:p>
      <w:pPr>
        <w:jc w:val="center"/>
        <w:spacing w:before="16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ĐÁP ÁN VÀ HƯỚNG DẪN CHẤM</w:t>
      </w:r>
    </w:p>
    <w:p>
      <w:pPr>
        <w:spacing w:before="8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I. TRẮC NGHIỆM (20 câu – 5,0 điểm. Mỗi câu trả lời đúng được 0,25 điểm)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</w:tr>
    </w:tbl>
    <w:p>
      <w:pPr>
        <w:spacing w:before="0" w:after="40" w:line="276" w:lineRule="auto"/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  <w:gridCol w:w="959"/>
      </w:tblGrid>
      <w:tr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11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12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13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14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15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16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17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18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19</w:t>
            </w:r>
          </w:p>
        </w:tc>
        <w:tc>
          <w:tcPr>
            <w:tcW w:type="dxa" w:w="959"/>
            <w:shd w:fill="D6E4F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rFonts w:ascii="Times New Roman" w:hAnsi="Times New Roman" w:cs="Times New Roman"/>
              </w:rPr>
              <w:t>Câu 20</w:t>
            </w:r>
          </w:p>
        </w:tc>
      </w:tr>
      <w:tr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A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C</w:t>
            </w:r>
          </w:p>
        </w:tc>
        <w:tc>
          <w:tcPr>
            <w:tcW w:type="dxa" w:w="95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</w:t>
            </w:r>
          </w:p>
        </w:tc>
      </w:tr>
    </w:tbl>
    <w:p>
      <w:pPr>
        <w:spacing w:after="80"/>
      </w:pPr>
    </w:p>
    <w:p>
      <w:pPr>
        <w:spacing w:before="120" w:after="8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II. THỰC HÀNH VÀ BÀI TẬP (2 câu – 5,0 điểm)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1 (2,0 điểm) – Trả lời viết ra trên giấy: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- Ghi đúng tên 4 bộ phận chính: Màn hình, Thân máy, Bàn phím, Chuột (mỗi bộ phận đúng được 0,5 điểm).</w:t>
      </w:r>
    </w:p>
    <w:p>
      <w:pPr>
        <w:spacing w:before="40" w:after="40"/>
      </w:pPr>
      <w:r>
        <w:rPr>
          <w:rFonts w:ascii="Times New Roman" w:hAnsi="Times New Roman" w:cs="Times New Roman" w:eastAsia="Times New Roman"/>
          <w:sz w:val="26"/>
          <w:szCs w:val="26"/>
          <w:b/>
          <w:bCs/>
        </w:rPr>
        <w:t xml:space="preserve">Câu 2 (3,0 điểm) – Thực hành trên máy tính: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a) Nhấn nút nguồn (Power), bật máy tính đúng quy trình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b) Mở đúng phần mềm và thao tác chuột thành thạo (1,0 điểm).</w:t>
      </w:r>
    </w:p>
    <w:p>
      <w:pPr>
        <w:spacing w:before="40" w:after="40"/>
        <w:ind w:left="360"/>
      </w:pPr>
      <w:r>
        <w:rPr>
          <w:rFonts w:ascii="Times New Roman" w:hAnsi="Times New Roman" w:cs="Times New Roman" w:eastAsia="Times New Roman"/>
          <w:sz w:val="26"/>
          <w:szCs w:val="26"/>
        </w:rPr>
        <w:t xml:space="preserve">c) Thực hiện thao tác tắt máy tính đúng quy trình Start → Shut Down (1,0 điểm).</w:t>
      </w:r>
    </w:p>
    <w:p>
      <w:pPr>
        <w:spacing w:after="16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BAN GIÁM HIỆU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DUYỆT CỦA TỔ CHUYÊN MÔN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t>GIÁO VIÊN RA ĐỀ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  <w:rFonts w:ascii="Times New Roman" w:hAnsi="Times New Roman" w:cs="Times New Roman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  <w:rFonts w:ascii="Times New Roman" w:hAnsi="Times New Roman" w:cs="Times New Roman"/>
              </w:rPr>
              <w:br/>
              <w:br/>
              <w:br/>
            </w:r>
          </w:p>
        </w:tc>
        <w:tc>
          <w:tcPr>
            <w:tcW w:type="dxa" w:w="319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  <w:rFonts w:ascii="Times New Roman" w:hAnsi="Times New Roman" w:cs="Times New Roman"/>
              </w:rPr>
              <w:br/>
              <w:br/>
              <w:br/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