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Sản phẩm đồ họa / Sản phẩm thủ công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Cấu trúc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Phần mềm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Thực hành sử dụng lệnh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Chỉnh sửa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Luyện tập gõ bàn phím / Đa phương tiện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Chơi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Cấu trúc rẽ nhánh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Sử dụng biến trong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Khám phá môi trường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