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CHIA SẺ VÀ LÀM VIỆC NHÓM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Chia sẻ và làm việc nhóm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công và phản hồi.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Chia sẻ và làm việc nhóm.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Chia sẻ và làm việc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Chia sẻ và làm việc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Chia sẻ và làm việc nhóm.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Chia sẻ và làm việc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Chia sẻ và làm việc nhóm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Chia sẻ và làm việc nhóm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Chia sẻ và làm việc nhóm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Chia sẻ và làm việc nhóm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