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12/10/2026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14/10/2026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TỆP – THƯ MỤC</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Ôn tập tệp – thư mục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hợp thao tác quản lý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tệp – thư mục.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1): Xác định được nhu cầu thông tin, tìm kiếm dữ liệu, thông tin và nội dung thông qua tìm kiếm đơn giản trong môi trường số,; Tìm được cách truy cập những dữ liệu, thông tin và nội dung này cũng như điều hướng giữa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tệp – thư mục.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tệp – thư mục.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tệp – thư mục.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tệp – thư mục.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tệp – thư mục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tệp – thư mục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tệp – thư mục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tệp – thư mục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