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29/03/2027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31/03/2027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2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AI CÓ THỂ SAI – DỮ LIỆU CẦN KIỂM TRA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2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34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AI có thể sai – dữ liệu cần kiểm tra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Nhận biết giới hạn, không tin mù quáng; bảo vệ dữ liệu cá nhân.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AI có thể sai – dữ liệu cần kiểm tra.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VI. Ứng dụng trí tuệ nhân tạo (thành tố 6.1. Hiểu biết về trí tuệ nhân tạo – Bậc 1): Nhận diện được các công cụ AI đơn giản; Thực hiện được các thao tác cơ bản với các công cụ AI.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VI. Ứng dụng trí tuệ nhân tạo (thành tố 6.2. Sử dụng trí tuệ nhân tạo – Bậc 1): Nhận diện được các công cụ AI đơn giản; Thực hiện được các thao tác cơ bản với các công cụ AI.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2,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AI có thể sai – dữ liệu cần kiểm tra.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AI có thể sai – dữ liệu cần kiểm tra.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AI có thể sai – dữ liệu cần kiểm tra.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AI có thể sai – dữ liệu cần kiểm tra.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AI có thể sai – dữ liệu cần kiểm tra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AI có thể sai – dữ liệu cần kiểm tra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AI có thể sai – dữ liệu cần kiểm tra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AI có thể sai – dữ liệu cần kiểm tra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