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19/10/2026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9: HIỆU ỨNG CHUYỂN TRANG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9: Hiệu ứng chuyển trang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và sử dụng được một vài hiệu ứng chuyển trang đơn giản (Transitions)..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9: Hiệu ứng chuyển trang.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Xác định được nhu cầu thông tin,; Tìm được dữ liệu, thông tin và nội dung thông qua tìm kiếm đơn giản trong môi trường số,.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2):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9: Hiệu ứng chuyển trang.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9: Hiệu ứng chuyển trang.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9: Hiệu ứng chuyển trang.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9: Hiệu ứng chuyển trang.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9: Hiệu ứng chuyển trang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9: Hiệu ứng chuyển trang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9: Hiệu ứng chuyển trang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9: Hiệu ứng chuyển trang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