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6</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MẠNG THÔNG TIN TOÀN CẦU</w:t>
      </w:r>
    </w:p>
    <w:p>
      <w:pPr>
        <w:spacing w:line="276" w:lineRule="auto" w:after="60" w:before="0"/>
        <w:ind w:firstLine="0"/>
        <w:jc w:val="center"/>
      </w:pPr>
      <w:r>
        <w:rPr>
          <w:rFonts w:ascii="Times New Roman" w:hAnsi="Times New Roman" w:eastAsia="Times New Roman"/>
          <w:b/>
          <w:i w:val="0"/>
          <w:sz w:val="26"/>
        </w:rPr>
        <w:t>Môn học: Tin học     Lớp: Lớp 6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Bài 6. Mạng thông tin toàn cầu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Trình bày sơ lược các khái niệm World Wide Web (WWW), Website, địa chỉ Website, trình duyệt.  - Xem và nêu thông tin chính trên trang web cho trước.  - Khai thác thông tin trên các trang web thông dụng (tra từ điển, xem thời tiết, thời sự,...)..</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6. Mạng thông tin toàn cầu.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1.1. Duyệt, tìm kiếm và lọc dữ liệu, thông tin và nội dung số – Bậc 3): Giải thích được nhu cầu thông tin,; Thực hiện được rõ ràng và theo quy trình các tìm kiếm để tìm dữ liệu, thông tin và nội dung trong môi trường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 Giao tiếp và Hợp tác (thành tố 2.1. Tương tác thông qua công nghệ số – Bậc 3): Thực hiện được các tương tác được xác định rõ ràng và thường xuyên với các công nghệ số; Lựa chọn được các phương tiện giao tiếp số phù hợp, được xác định rõ ràng cho phù hợp với bối cảnh nhất định.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6,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6. Mạng thông tin toàn cầu.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Mạng thông tin toàn cầu.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6. Mạng thông tin toàn cầu.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Mạng thông tin toàn cầu.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6. Mạng thông tin toàn cầu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6. Mạng thông tin toàn cầu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6. Mạng thông tin toàn cầu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6. Mạng thông tin toàn cầu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