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TÌM KIẾM VÀ THAY THẾ</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Bài 13. Tìm kiếm và thay thế</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Trình bày tác dụng của công cụ tìm kiếm và thay thế.  - Sử dụng thành thạo công cụ tìm kiếm và thay thế của phần mềm..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13. Tìm kiếm và thay thế.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3): Chỉ ra được những cách thức cơ bản và phổ biến để bảo vệ thiết bị và nội dung số; Phân biệt được những rủi ro và mối đe dọa cơ bản và phổ biến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13.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Tìm kiếm và thay thế.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13. Tìm kiếm và thay thế.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13. Tìm kiếm và thay thế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13. Tìm kiếm và thay thế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13. Tìm kiếm và thay thế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13. Tìm kiếm và thay thế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