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10/08/2026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7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2. PHẦN MỀM MÁY TÍNH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7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2. Phần mềm máy tính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Nhận thức vai trò của phần mềm trong hoạt động của máy tính.  - Phân loại phần mềm thành: hệ điều hành và phần mềm ứng dụng..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2. Phần mềm máy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5.1. Giải quyết các vấn đề kỹ thuật – Bậc 3): Chỉ ra được các vấn đề kỹ thuật thông thường và được xác định rõ ràng khi vận hành thiết bị và sử dụng môi trường số; Chọn được các giải pháp được xác định rõ ràng và thông thường cho chúng.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IV. An toàn (thành tố 4.1. Bảo vệ thiết bị – Bậc 3): Chỉ ra được những cách thức cơ bản và phổ biến để bảo vệ thiết bị và nội dung số; Phân biệt được những rủi ro và mối đe dọa cơ bản và phổ biến trong môi trường số. (Đạt được thông qua Hoạt động 3, Hoạt động 4).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2. Phần mềm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2. Phần mềm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2. Phần mềm máy tính.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2. Phần mềm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2. Phần mềm máy tính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2. Phần mềm máy tính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2. Phần mềm máy tính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2. Phần mềm máy tính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