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THỰC HÀNH TỔNG HỢP: HOÀN THIỆN BÀI TRÌNH CHIẾU</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Bài 13. Thực hành tổng hợp: Hoàn thiện bài trình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hiệu ứng động hợp lý; tổng hợp, sắp xếp nội dung thành bài trình chiếu hoàn chỉnh..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13. Thực hành tổng hợp: Hoàn thiện bài trình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13. Thực hành tổng hợp: Hoàn thiện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Thực hành tổng hợp: Hoàn thiện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13. Thực hành tổng hợp: Hoàn thiện bài trình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Thực hành tổng hợp: Hoàn thiện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13. Thực hành tổng hợp: Hoàn thiện bài trình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13. Thực hành tổng hợp: Hoàn thiện bài trình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13. Thực hành tổng hợp: Hoàn thiện bài trình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13. Thực hành tổng hợp: Hoàn thiện bài trình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