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10/08/2026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12/08/2026</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EM LÀM QUEN VỚI THẾ GIỚI CÔNG NGHỆ</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1</w:t>
      </w:r>
    </w:p>
    <w:p>
      <w:pPr>
        <w:spacing w:line="276" w:lineRule="auto" w:after="60" w:before="0"/>
        <w:ind w:firstLine="0"/>
        <w:jc w:val="center"/>
      </w:pPr>
      <w:r>
        <w:rPr>
          <w:rFonts w:ascii="Times New Roman" w:hAnsi="Times New Roman" w:eastAsia="Times New Roman"/>
          <w:b/>
          <w:i w:val="0"/>
          <w:sz w:val="26"/>
        </w:rPr>
        <w:t>Tên tiết: Em làm quen với thế giới công nghệ</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công nghệ quanh em; quy tắc lớp học số.</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Em làm quen với thế giới công nghệ.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5.1. Giải quyết các vấn đề kỹ thuật – Bậc 1): Xác định được các vấn đề kỹ thuật đơn giản khi vận hành thiết bị và sử dụng môi trường số; Xác định được các giải pháp đơn giản để giải quyết chúng.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IV. An toàn (thành tố 4.1. Bảo vệ thiết bị – Bậc 1): Nhận biết được cách bảo vệ thiết bị và nội dung số một cách đơn giản; Phân biệt được rủi ro và mối đe dọa đơn giản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Em làm quen với thế giới công nghệ.</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Em làm quen với thế giới công nghệ.</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Em làm quen với thế giới công nghệ.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Em làm quen với thế giới công nghệ.</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Em làm quen với thế giới công nghệ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Em làm quen với thế giới công nghệ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Em làm quen với thế giới công nghệ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Em làm quen với thế giới công nghệ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