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08/02/2027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10/02/2027</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LÀM VIỆC CÙNG BẠN</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27</w:t>
      </w:r>
    </w:p>
    <w:p>
      <w:pPr>
        <w:spacing w:line="276" w:lineRule="auto" w:after="60" w:before="0"/>
        <w:ind w:firstLine="0"/>
        <w:jc w:val="center"/>
      </w:pPr>
      <w:r>
        <w:rPr>
          <w:rFonts w:ascii="Times New Roman" w:hAnsi="Times New Roman" w:eastAsia="Times New Roman"/>
          <w:b/>
          <w:i w:val="0"/>
          <w:sz w:val="26"/>
        </w:rPr>
        <w:t>Tên tiết: Làm việc cùng bạn</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Chia sẻ nhiệm vụ, chờ lượt.</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Làm việc cùng bạn.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5.3. Sử dụng sáng tạo công nghệ số – Bậc 1): Xác định được các công cụ và công nghệ số đơn giản có thể được sử dụng để tạo ra kiến thức và đổi mới quy trình như sản phẩm; Thể hiện được sự quan tâm của cá nhân và tập thể đến quá trình xử lý nhận thức đơn giản để hiểu và giải quyết các vấn đề khái niệm đơn giản và các tình huống có vấn đề trong môi trường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Làm việc cùng bạn.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Làm việc cùng bạn.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Làm việc cùng bạn.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Làm việc cùng bạn.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Làm việc cùng bạn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Làm việc cùng bạn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Làm việc cùng bạn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Làm việc cùng bạn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