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12/04/2027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14/04/2027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NGÀY HỘI EM KHÁM PHÁ CÔNG NGHỆ</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36</w:t>
      </w:r>
    </w:p>
    <w:p>
      <w:pPr>
        <w:spacing w:line="276" w:lineRule="auto" w:after="60" w:before="0"/>
        <w:ind w:firstLine="0"/>
        <w:jc w:val="center"/>
      </w:pPr>
      <w:r>
        <w:rPr>
          <w:rFonts w:ascii="Times New Roman" w:hAnsi="Times New Roman" w:eastAsia="Times New Roman"/>
          <w:b/>
          <w:i w:val="0"/>
          <w:sz w:val="26"/>
        </w:rPr>
        <w:t>Tên tiết: Ngày hội Em khám phá công nghệ</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Trưng bày và chia sẻ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Ngày hội Em khám phá công nghệ.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5.1. Giải quyết các vấn đề kỹ thuật – Bậc 1): Xác định được các vấn đề kỹ thuật đơn giản khi vận hành thiết bị và sử dụng môi trường số; Xác định được các giải pháp đơn giản để giải quyết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1): Nhận biết được cách bảo vệ thiết bị và nội dung số một cách đơn giản; Phân biệt được rủi ro và mối đe dọa đơn giản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Ngày hội Em khám phá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Ngày hội Em khám phá công nghệ.</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Ngày hội Em khám phá công nghệ.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Ngày hội Em khám phá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Ngày hội Em khám phá công nghệ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Ngày hội Em khám phá công nghệ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Ngày hội Em khám phá công nghệ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Ngày hội Em khám phá công nghệ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