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796"/>
        <w:gridCol w:w="4796"/>
      </w:tblGrid>
      <w:tr>
        <w:tc>
          <w:tcPr>
            <w:tcW w:type="dxa" w:w="48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Trường: Tiểu học và THCS UNIGO</w:t>
            </w:r>
          </w:p>
        </w:tc>
        <w:tc>
          <w:tcPr>
            <w:tcW w:type="dxa" w:w="425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Ngày soạn: 02/01/2027</w:t>
            </w:r>
          </w:p>
        </w:tc>
      </w:tr>
      <w:tr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GV: Đậu Đình Nguyên</w:t>
            </w:r>
          </w:p>
        </w:tc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Ngày dạy: 05/01/2027</w:t>
            </w:r>
          </w:p>
        </w:tc>
      </w:tr>
      <w:tr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Tổ: Tổ chuyên môn Tiểu học</w:t>
            </w:r>
          </w:p>
        </w:tc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Lớp: 5C1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KẾ HOẠCH DẠY HỌC MÔN ROBOTICS</w:t>
      </w:r>
    </w:p>
    <w:p>
      <w:pPr>
        <w:spacing w:line="276" w:lineRule="auto" w:after="60" w:before="0"/>
        <w:jc w:val="center"/>
      </w:pPr>
      <w:r>
        <w:rPr>
          <w:rFonts w:ascii="Times New Roman" w:hAnsi="Times New Roman" w:cs="Times New Roman" w:eastAsia="Times New Roman"/>
          <w:b/>
          <w:i w:val="0"/>
          <w:sz w:val="26"/>
        </w:rPr>
        <w:t>CHỦ ĐIỂM: BỘ THIẾT BỊ: OLLO EXCEL 1</w:t>
      </w:r>
    </w:p>
    <w:p>
      <w:pPr>
        <w:spacing w:line="276" w:lineRule="auto" w:after="60" w:before="0"/>
        <w:jc w:val="center"/>
      </w:pPr>
      <w:r>
        <w:rPr>
          <w:rFonts w:ascii="Times New Roman" w:hAnsi="Times New Roman" w:cs="Times New Roman" w:eastAsia="Times New Roman"/>
          <w:b/>
          <w:i w:val="0"/>
          <w:sz w:val="26"/>
        </w:rPr>
        <w:t>BÀI 17. ROBOT THEO DÕI ĐƯỜNG LINE (Tiết: 22 theo PPCT)</w:t>
      </w:r>
    </w:p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I. YÊU CẦU CẦN ĐẠT: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- Sau bài học này em sẽ:</w:t>
      </w:r>
    </w:p>
    <w:p>
      <w:pPr>
        <w:spacing w:line="276" w:lineRule="auto" w:after="6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+ Tìm hiểu cảm biến dò đường (line sensor).</w:t>
      </w:r>
    </w:p>
    <w:p>
      <w:pPr>
        <w:spacing w:line="276" w:lineRule="auto" w:after="6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+ Lắp và lập trình robot bám vạch kẻ đường chính xác.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1. Năng lực:</w:t>
      </w:r>
    </w:p>
    <w:p>
      <w:pPr>
        <w:spacing w:line="276" w:lineRule="auto" w:after="60" w:before="0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1.1. Năng lực đặc thù (Robotics):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NL1 (Nhận thức công nghệ): Nhận biết chính xác tên gọi, cấu tạo và vai trò của động cơ/cảm biến/bộ điều khiển trong mô hình Bài 17. Robot theo dõi đường line. (Đạt được thông qua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NL2 (Sử dụng công nghệ): Thao tác đấu nối đúng kỹ thuật, kiểm tra tín hiệu đầu vào/ra và vận hành robot an toàn. (Đạt được thông qua Hoạt động 3)</w:t>
      </w:r>
    </w:p>
    <w:p>
      <w:pPr>
        <w:spacing w:line="276" w:lineRule="auto" w:after="60" w:before="0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1.2. Năng lực số (Thông tư 02/2025 – CV 3456):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Miền III. Sáng tạo nội dung số – Thành tố 3.2. Sáng tạo sản phẩm số – Bậc 2: Lắp ráp và lập trình mô hình robot hoàn chỉnh theo mục tiêu bài học. (Đạt được thông qua Hoạt động 3)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Miền IV. An toàn – Thành tố 4.3. Bảo vệ sức khỏe và an toàn – Bậc 2: Tuân thủ quy tắc an toàn khi sử dụng linh kiện điện tử và bộ pin nguồn. (Đạt được thông qua Hoạt động 1, Hoạt động 3)</w:t>
      </w:r>
    </w:p>
    <w:p>
      <w:pPr>
        <w:spacing w:line="276" w:lineRule="auto" w:after="60" w:before="0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1.3. Năng lực chung: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Tự chủ và tự học: Tự giác hoàn thành phần việc được phân công trong nhóm thực hành chế tạo robot. (Đạt được thông qua Hoạt động 2, Hoạt động 3)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Giao tiếp và hợp tác: Tích cực trao đổi, phối hợp nhịp nhàng với bạn học khi lắp ghép các bộ phận robot. (Đạt được thông qua Hoạt động 3)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2. Phẩm chất: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Chăm chỉ: Kiên trì, tỉ mỉ trong từng bước lắp ghép và sửa chữa mô hình robot. (Đạt được thông qua Hoạt động 2, Hoạt động 3)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Trách nhiệm: Giữ gìn vệ sinh chung, bảo quản và sắp xếp gọn gàng bộ linh kiện Robotics sau buổi học. (Đạt được thông qua Hoạt động 3, Hoạt động 4)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II. ĐỒ DÙNG DẠY HỌC: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1. Giáo viên: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Bộ Kit Robotics OLLO Excel 1, máy tính giáo viên, máy chiếu bài giảng trực quan.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Phiếu học tập thực hành và mô hình robot mẫu cho bài Bài 17. Robot theo dõi đường line.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2. Học sinh: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Bộ Kit Robotics OLLO Excel 1 theo nhóm, tài liệu hướng dẫn học tập.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III. CÁC HOẠT ĐỘNG DẠY HỌC CHỦ YẾU: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1. Hoạt động 1. Khởi động (5-7 phút)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cs="Times New Roman" w:eastAsia="Times New Roman"/>
          <w:b w:val="0"/>
          <w:i/>
          <w:sz w:val="26"/>
        </w:rPr>
        <w:t>Tạo hứng thú và kết nối vào bài học Bài 17. Robot theo dõi đường line.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cs="Times New Roman" w:eastAsia="Times New Roman"/>
          <w:b w:val="0"/>
          <w:i/>
          <w:sz w:val="26"/>
        </w:rPr>
        <w:t>Quan sát hình ảnh/video thực tế và thảo luận.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cs="Times New Roman" w:eastAsia="Times New Roman"/>
          <w:b w:val="0"/>
          <w:i/>
          <w:sz w:val="26"/>
        </w:rPr>
        <w:t>Câu trả lời của HS về chủ đề bài học.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96"/>
        <w:gridCol w:w="4796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trình chiếu clip/hình ảnh thực tế sinh động liên quan đến chủ đề.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Đặt câu hỏi dẫn dắt: "Em có biết bạn robot này giúp ích gì cho con người không?"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chú ý quan sát, thảo luận cặp đôi và xung phong trả lời.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nhận xét, tuyên dương và dẫn dắt vào bài mới.</w:t>
            </w:r>
          </w:p>
        </w:tc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HS hào hứng, tập trung vào bài học.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Nhận diện được chủ đề bài học.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2. Hoạt động 2. Khám phá (12-15 phút)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cs="Times New Roman" w:eastAsia="Times New Roman"/>
          <w:b w:val="0"/>
          <w:i/>
          <w:sz w:val="26"/>
        </w:rPr>
        <w:t>Tìm hiểu cấu tạo và danh mục linh kiện cần dùng cho Bài 17. Robot theo dõi đường line.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cs="Times New Roman" w:eastAsia="Times New Roman"/>
          <w:b w:val="0"/>
          <w:i/>
          <w:sz w:val="26"/>
        </w:rPr>
        <w:t>Tìm hiểu các chi tiết khung, chốt nối, động cơ và bánh xe.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cs="Times New Roman" w:eastAsia="Times New Roman"/>
          <w:b w:val="0"/>
          <w:i/>
          <w:sz w:val="26"/>
        </w:rPr>
        <w:t>Khay linh kiện đầy đủ, sắp xếp ngăn nắp theo hướng dẫn.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96"/>
        <w:gridCol w:w="4796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phát phiếu hướng dẫn và giới thiệu từng loại linh kiện chính.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Hướng dẫn HS cách chọn đúng chốt nối và cách phân biệt các khớp xoay.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làm việc nhóm, chọn đúng các chi tiết cần thiết ra khay chứa.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đi từng bàn kiểm tra, hỗ trợ nhóm còn lúng túng.</w:t>
            </w:r>
          </w:p>
        </w:tc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HS gọi đúng tên các linh kiện cơ bản.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Chuẩn bị đầy đủ linh kiện lắp ráp.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3. Hoạt động 3. Luyện tập – Thực hành (12-15 phút)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cs="Times New Roman" w:eastAsia="Times New Roman"/>
          <w:b w:val="0"/>
          <w:i/>
          <w:sz w:val="26"/>
        </w:rPr>
        <w:t>Lắp ráp và vận hành mô hình Bài 17. Robot theo dõi đường line theo đúng quy trình.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cs="Times New Roman" w:eastAsia="Times New Roman"/>
          <w:b w:val="0"/>
          <w:i/>
          <w:sz w:val="26"/>
        </w:rPr>
        <w:t>Tiến hành lắp ghép mô hình robot theo các bước hướng dẫn.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cs="Times New Roman" w:eastAsia="Times New Roman"/>
          <w:b w:val="0"/>
          <w:i/>
          <w:sz w:val="26"/>
        </w:rPr>
        <w:t>Mô hình robot Bài 17. Robot theo dõi đường line hoàn thiện, hoạt động đúng yêu cầu.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96"/>
        <w:gridCol w:w="4796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nêu yêu cầu thực hành và lưu ý an toàn khi lắp ráp.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phân công nhiệm vụ: bạn xem sơ đồ, bạn lắp khung, bạn thử pin.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Các nhóm hoàn thiện mô hình robot và bật công tắc chạy thử.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quan sát, khích lệ và chấm điểm thi đua giữa các nhóm.</w:t>
            </w:r>
          </w:p>
        </w:tc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Mô hình robot hoàn thành chắc chắn.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Robot hoạt động trơn tru, chính xác.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4. Hoạt động 4. Vận dụng – Sáng tạo (5-8 phút)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cs="Times New Roman" w:eastAsia="Times New Roman"/>
          <w:b w:val="0"/>
          <w:i/>
          <w:sz w:val="26"/>
        </w:rPr>
        <w:t>Rút ra bài học thực tiễn, sáng tạo mở rộng và thu dọn đồ dùng.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cs="Times New Roman" w:eastAsia="Times New Roman"/>
          <w:b w:val="0"/>
          <w:i/>
          <w:sz w:val="26"/>
        </w:rPr>
        <w:t>Chia sẻ cảm nhận, nêu ý tưởng cải tiến và dọn dẹp vệ sinh.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cs="Times New Roman" w:eastAsia="Times New Roman"/>
          <w:b w:val="0"/>
          <w:i/>
          <w:sz w:val="26"/>
        </w:rPr>
        <w:t>Ý tưởng sáng tạo mới và bộ Kit được thu dọn gọn gàng.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96"/>
        <w:gridCol w:w="4796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đặt câu hỏi: "Em có thể gắn thêm chi tiết gì để bạn robot đẹp hơn?"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Đại diện 1-2 nhóm giơ robot lên giới thiệu và biểu diễn trước lớp.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tổng kết tiết học, dặn dò HS cẩn thận tháo dỡ hoặc bảo quản mô hình.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thu gom linh kiện vào đúng ngăn trong hộp Kit, xếp ghế ngay ngắn.</w:t>
            </w:r>
          </w:p>
        </w:tc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HS tự tin chia sẻ ý tưởng trước lớp.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Hộp đồ dùng ngăn nắp, phòng học sạch sẽ.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RÚT KINH NGHIỆM SAU BÀI DẠY:</w:t>
      </w:r>
    </w:p>
    <w:p>
      <w:pPr>
        <w:spacing w:line="276" w:lineRule="auto" w:after="60" w:befor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...........................................................................................................................</w:t>
      </w:r>
    </w:p>
    <w:p>
      <w:pPr>
        <w:spacing w:line="276" w:lineRule="auto" w:after="60" w:befor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...........................................................................................................................</w:t>
      </w:r>
    </w:p>
    <w:p>
      <w:pPr>
        <w:spacing w:line="276" w:lineRule="auto" w:after="60" w:before="0"/>
        <w:jc w:val="both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198"/>
        <w:gridCol w:w="3198"/>
        <w:gridCol w:w="3198"/>
      </w:tblGrid>
      <w:tr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DUYỆT CỦA BGH</w:t>
            </w:r>
          </w:p>
        </w:tc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DUYỆT CỦA TỔ CM</w:t>
            </w:r>
          </w:p>
        </w:tc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NGƯỜI SOẠN</w:t>
            </w:r>
          </w:p>
        </w:tc>
      </w:tr>
      <w:tr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/>
                <w:sz w:val="26"/>
              </w:rPr>
              <w:t>(Ký, ghi rõ họ tên)</w:t>
            </w:r>
          </w:p>
        </w:tc>
      </w:tr>
      <w:tr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Đậu Đình Nguyên</w:t>
            </w:r>
          </w:p>
        </w:tc>
      </w:tr>
    </w:tbl>
    <w:sectPr w:rsidR="009F188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10" w:h="16840"/>
      <w:pgMar w:top="630" w:right="1137" w:bottom="280" w:left="1180" w:header="283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6DAB5" w14:textId="77777777" w:rsidR="00EB78BB" w:rsidRDefault="00EB78BB">
      <w:pPr>
        <w:spacing w:after="0" w:line="240" w:lineRule="auto"/>
      </w:pPr>
      <w:r>
        <w:separator/>
      </w:r>
    </w:p>
  </w:endnote>
  <w:endnote w:type="continuationSeparator" w:id="0">
    <w:p w14:paraId="1E1F4338" w14:textId="77777777" w:rsidR="00EB78BB" w:rsidRDefault="00EB78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88D46B40-B31C-45F6-A5A2-13DBE6A6EE3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FFDEEB37-CF1C-499E-A045-9736E556649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AF46ED6-CAA4-4BB3-AC5E-B4C50CE2D05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3F43AA9-8A28-4711-9BAD-FA66EE5B964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ED316" w14:textId="77777777" w:rsidR="00C81778" w:rsidRDefault="00C817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D9C89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1323FA12" wp14:editId="50124010">
          <wp:extent cx="6348730" cy="777240"/>
          <wp:effectExtent l="0" t="0" r="0" b="0"/>
          <wp:docPr id="2" name="image2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3Tiêu đề giấy"/>
                  <pic:cNvPicPr preferRelativeResize="0"/>
                </pic:nvPicPr>
                <pic:blipFill rotWithShape="1">
                  <a:blip r:embed="rId1"/>
                  <a:srcRect t="9258" b="18101"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77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41187" w14:textId="77777777" w:rsidR="00C81778" w:rsidRDefault="00C817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984A9" w14:textId="77777777" w:rsidR="00EB78BB" w:rsidRDefault="00EB78BB">
      <w:pPr>
        <w:spacing w:after="0" w:line="240" w:lineRule="auto"/>
      </w:pPr>
      <w:r>
        <w:separator/>
      </w:r>
    </w:p>
  </w:footnote>
  <w:footnote w:type="continuationSeparator" w:id="0">
    <w:p w14:paraId="1319AE8B" w14:textId="77777777" w:rsidR="00EB78BB" w:rsidRDefault="00EB78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F784D" w14:textId="77777777" w:rsidR="00C81778" w:rsidRDefault="00C817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9DBD8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3F02371A" wp14:editId="5308C96B">
          <wp:extent cx="6348730" cy="1069975"/>
          <wp:effectExtent l="0" t="0" r="0" b="0"/>
          <wp:docPr id="1" name="image1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2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E0BEB" w14:textId="77777777" w:rsidR="00C81778" w:rsidRDefault="00C817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73783"/>
    <w:multiLevelType w:val="multilevel"/>
    <w:tmpl w:val="A16ACA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F373F8"/>
    <w:multiLevelType w:val="multilevel"/>
    <w:tmpl w:val="7E84FED6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09490801">
    <w:abstractNumId w:val="1"/>
  </w:num>
  <w:num w:numId="2" w16cid:durableId="773863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88D"/>
    <w:rsid w:val="00020F62"/>
    <w:rsid w:val="00394151"/>
    <w:rsid w:val="003B2D59"/>
    <w:rsid w:val="004825ED"/>
    <w:rsid w:val="007E12E3"/>
    <w:rsid w:val="00802FEA"/>
    <w:rsid w:val="009F188D"/>
    <w:rsid w:val="00BA0F30"/>
    <w:rsid w:val="00C81778"/>
    <w:rsid w:val="00EB78BB"/>
    <w:rsid w:val="00F32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F1B3D5"/>
  <w15:docId w15:val="{C46A49A5-3D2A-4726-862A-64CFB815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0"/>
      <w:jc w:val="left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40" w:after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after="0"/>
      <w:jc w:val="left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1778"/>
  </w:style>
  <w:style w:type="paragraph" w:styleId="Footer">
    <w:name w:val="footer"/>
    <w:basedOn w:val="Normal"/>
    <w:link w:val="Foot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17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6fHJgCOU//ZocrIAANk0ZtuT8w==">CgMxLjA4AHIhMVVuVVlzUHpXRm9ZSzM2MGljWnJ5VUpoSkxQNFBia1ZU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571</Words>
  <Characters>3259</Characters>
  <Application>Microsoft Office Word</Application>
  <DocSecurity>0</DocSecurity>
  <Lines>27</Lines>
  <Paragraphs>7</Paragraphs>
  <ScaleCrop>false</ScaleCrop>
  <Company/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Đậu</cp:lastModifiedBy>
  <cp:revision>5</cp:revision>
  <dcterms:created xsi:type="dcterms:W3CDTF">2026-07-29T03:59:00Z</dcterms:created>
  <dcterms:modified xsi:type="dcterms:W3CDTF">2026-08-16T16:18:00Z</dcterms:modified>
</cp:coreProperties>
</file>