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cs="Times New Roman"/>
                <w:sz w:val="26"/>
              </w:rPr>
            </w:r>
            <w:r>
              <w:rPr>
                <w:rFonts w:ascii="Times New Roman" w:hAnsi="Times New Roman" w:eastAsia="Times New Roman" w:cs="Times New Roman"/>
                <w:b w:val="0"/>
                <w:i w:val="0"/>
                <w:sz w:val="26"/>
              </w:rPr>
              <w:t>Ngày soạn: 12/09/2026</w:t>
            </w:r>
          </w:p>
          <w:p>
            <w:pPr>
              <w:spacing w:line="360" w:lineRule="auto" w:after="40"/>
              <w:jc w:val="left"/>
            </w:pPr>
            <w:r>
              <w:rPr>
                <w:rFonts w:ascii="Times New Roman" w:hAnsi="Times New Roman" w:eastAsia="Times New Roman" w:cs="Times New Roman"/>
                <w:b w:val="0"/>
                <w:i w:val="0"/>
                <w:sz w:val="26"/>
              </w:rPr>
              <w:t>Ngày dạy: 16/09/2026</w:t>
            </w:r>
          </w:p>
          <w:p>
            <w:pPr>
              <w:spacing w:line="360" w:lineRule="auto" w:after="40"/>
              <w:jc w:val="left"/>
            </w:pPr>
            <w:r>
              <w:rPr>
                <w:rFonts w:ascii="Times New Roman" w:hAnsi="Times New Roman" w:eastAsia="Times New Roman" w:cs="Times New Roman"/>
                <w:b w:val="0"/>
                <w:i w:val="0"/>
                <w:sz w:val="26"/>
              </w:rPr>
              <w:t>Lớp: 4C1</w:t>
            </w:r>
          </w:p>
        </w:tc>
      </w:tr>
    </w:tbl>
    <w:p>
      <w:pPr>
        <w:spacing w:line="360" w:lineRule="auto" w:after="60" w:before="0"/>
        <w:jc w:val="center"/>
      </w:pPr>
      <w:r>
        <w:rPr>
          <w:rFonts w:ascii="Times New Roman" w:hAnsi="Times New Roman" w:eastAsia="Times New Roman" w:cs="Times New Roman"/>
          <w:b/>
          <w:i w:val="0"/>
          <w:sz w:val="26"/>
        </w:rPr>
        <w:t>KẾ HOẠCH DẠY HỌC MÔN TIN HỌC</w:t>
      </w:r>
    </w:p>
    <w:p>
      <w:pPr>
        <w:spacing w:line="360" w:lineRule="auto" w:after="60" w:before="0"/>
        <w:jc w:val="center"/>
      </w:pPr>
      <w:r>
        <w:rPr>
          <w:rFonts w:ascii="Times New Roman" w:hAnsi="Times New Roman" w:eastAsia="Times New Roman" w:cs="Times New Roman"/>
          <w:b/>
          <w:i w:val="0"/>
          <w:sz w:val="26"/>
        </w:rPr>
        <w:t>BÀI 3. THÔNG TIN TRÊN TRANG WEB (TIẾT 2) (Tiết: 6 theo PPCT)</w:t>
      </w:r>
    </w:p>
    <w:p>
      <w:pPr>
        <w:spacing w:line="360" w:lineRule="auto" w:after="60" w:before="0"/>
        <w:jc w:val="both"/>
      </w:pPr>
    </w:p>
    <w:p>
      <w:pPr>
        <w:spacing w:line="360" w:lineRule="auto" w:after="60" w:before="0"/>
        <w:ind w:firstLine="0"/>
        <w:jc w:val="both"/>
      </w:pPr>
      <w:r>
        <w:rPr>
          <w:rFonts w:ascii="Times New Roman" w:hAnsi="Times New Roman" w:eastAsia="Times New Roman" w:cs="Times New Roman"/>
          <w:b/>
          <w:i w:val="0"/>
          <w:sz w:val="26"/>
        </w:rPr>
        <w:t>I. YÊU CẦU CẦN ĐẠT:</w:t>
      </w:r>
    </w:p>
    <w:p>
      <w:pPr>
        <w:spacing w:line="360" w:lineRule="auto" w:after="60" w:before="0"/>
        <w:ind w:firstLine="720"/>
        <w:jc w:val="both"/>
      </w:pPr>
      <w:r>
        <w:rPr>
          <w:rFonts w:ascii="Times New Roman" w:hAnsi="Times New Roman" w:eastAsia="Times New Roman" w:cs="Times New Roman"/>
          <w:b w:val="0"/>
          <w:i w:val="0"/>
          <w:sz w:val="26"/>
        </w:rPr>
        <w:t>- Sau bài học này em sẽ:</w:t>
      </w:r>
    </w:p>
    <w:p>
      <w:pPr>
        <w:spacing w:line="319" w:lineRule="auto" w:after="60" w:before="0"/>
        <w:ind w:firstLine="0" w:left="850"/>
        <w:jc w:val="both"/>
      </w:pPr>
      <w:r>
        <w:rPr>
          <w:rFonts w:ascii="Times New Roman" w:hAnsi="Times New Roman" w:eastAsia="Times New Roman" w:cs="Times New Roman"/>
          <w:b w:val="0"/>
          <w:i w:val="0"/>
          <w:sz w:val="26"/>
        </w:rPr>
        <w:t>+ Thực hành nhấp chuột vào siêu liên kết để di chuyển giữa các trang web.</w:t>
      </w:r>
    </w:p>
    <w:p>
      <w:pPr>
        <w:spacing w:line="319" w:lineRule="auto" w:after="60" w:before="0"/>
        <w:ind w:firstLine="0" w:left="850"/>
        <w:jc w:val="both"/>
      </w:pPr>
      <w:r>
        <w:rPr>
          <w:rFonts w:ascii="Times New Roman" w:hAnsi="Times New Roman" w:eastAsia="Times New Roman" w:cs="Times New Roman"/>
          <w:b w:val="0"/>
          <w:i w:val="0"/>
          <w:sz w:val="26"/>
        </w:rPr>
        <w:t>+ Nhận biết tác hại khi truy cập vào các đường link không an toàn.</w:t>
      </w:r>
    </w:p>
    <w:p>
      <w:pPr>
        <w:spacing w:line="360" w:lineRule="auto" w:after="60" w:before="0"/>
        <w:ind w:firstLine="720"/>
        <w:jc w:val="both"/>
      </w:pPr>
      <w:r>
        <w:rPr>
          <w:rFonts w:ascii="Times New Roman" w:hAnsi="Times New Roman" w:eastAsia="Times New Roman" w:cs="Times New Roman"/>
          <w:b/>
          <w:i w:val="0"/>
          <w:sz w:val="26"/>
        </w:rPr>
        <w:t>1. Phát triển phẩm chất</w:t>
      </w:r>
    </w:p>
    <w:p>
      <w:pPr>
        <w:spacing w:line="319" w:lineRule="auto" w:after="60" w:before="0"/>
        <w:ind w:firstLine="0" w:left="850"/>
        <w:jc w:val="both"/>
      </w:pPr>
      <w:r>
        <w:rPr>
          <w:rFonts w:ascii="Times New Roman" w:hAnsi="Times New Roman" w:eastAsia="Times New Roman" w:cs="Times New Roman"/>
          <w:b w:val="0"/>
          <w:i w:val="0"/>
          <w:sz w:val="26"/>
        </w:rPr>
        <w:t>- Chăm chỉ: Hăng hái tham gia hoạt động tìm hiểu bài học, kiên trì thực hành theo hướng dẫn. (Đạt được thông qua Hoạt động 2, Hoạt động 3)</w:t>
      </w:r>
      <w:r>
        <w:rPr>
          <w:rFonts w:ascii="Times New Roman" w:hAnsi="Times New Roman" w:cs="Times New Roman"/>
          <w:i/>
          <w:sz w:val="26"/>
        </w:rPr>
        <w:t xml:space="preserve"> (Trang SGK: 16 - 19 (Kết nối tri thức))</w:t>
      </w:r>
    </w:p>
    <w:p>
      <w:pPr>
        <w:spacing w:line="319" w:lineRule="auto" w:after="60" w:before="0"/>
        <w:ind w:firstLine="0" w:left="850"/>
        <w:jc w:val="both"/>
      </w:pPr>
      <w:r>
        <w:rPr>
          <w:rFonts w:ascii="Times New Roman" w:hAnsi="Times New Roman" w:eastAsia="Times New Roman" w:cs="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cs="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cs="Times New Roman"/>
          <w:b/>
          <w:i w:val="0"/>
          <w:sz w:val="26"/>
        </w:rPr>
        <w:t>2. Phát triển năng lực</w:t>
      </w:r>
    </w:p>
    <w:p>
      <w:pPr>
        <w:spacing w:line="319" w:lineRule="auto" w:after="60" w:before="0"/>
        <w:ind w:firstLine="709"/>
        <w:jc w:val="both"/>
      </w:pPr>
      <w:r>
        <w:rPr>
          <w:rFonts w:ascii="Times New Roman" w:hAnsi="Times New Roman" w:eastAsia="Times New Roman" w:cs="Times New Roman"/>
          <w:b/>
          <w:i w:val="0"/>
          <w:sz w:val="26"/>
        </w:rPr>
        <w:t>2.1. Năng lực đặc thù (Tin học):</w:t>
      </w:r>
    </w:p>
    <w:p>
      <w:pPr>
        <w:spacing w:line="319" w:lineRule="auto" w:after="60" w:before="0"/>
        <w:ind w:firstLine="0" w:left="850"/>
        <w:jc w:val="both"/>
      </w:pPr>
      <w:r>
        <w:rPr>
          <w:rFonts w:ascii="Times New Roman" w:hAnsi="Times New Roman" w:eastAsia="Times New Roman" w:cs="Times New Roman"/>
          <w:b w:val="0"/>
          <w:i w:val="0"/>
          <w:sz w:val="26"/>
        </w:rPr>
        <w:t>- NLb (Ứng xử phù hợp trong môi trường số): Nhận biết và tuân thủ các quy định về an toàn, đạo đức và bản quyền thông tin trong bài Bài 3: Thông tin trên trang Web (Tiết 2).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cs="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cs="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cs="Times New Roman"/>
          <w:b/>
          <w:i w:val="0"/>
          <w:sz w:val="26"/>
        </w:rPr>
        <w:t>2.3. Năng lực chung:</w:t>
      </w:r>
    </w:p>
    <w:p>
      <w:pPr>
        <w:spacing w:line="319" w:lineRule="auto" w:after="60" w:before="0"/>
        <w:ind w:firstLine="0" w:left="850"/>
        <w:jc w:val="both"/>
      </w:pPr>
      <w:r>
        <w:rPr>
          <w:rFonts w:ascii="Times New Roman" w:hAnsi="Times New Roman" w:eastAsia="Times New Roman" w:cs="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cs="Times New Roman"/>
          <w:b w:val="0"/>
          <w:i w:val="0"/>
          <w:sz w:val="26"/>
        </w:rPr>
        <w:t>- Giao tiếp và hợp tác: Thảo luận nhóm, chia sẻ và hỗ trợ bạn trong giờ thực hành.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4.A1.1: </w:t>
      </w:r>
      <w:r>
        <w:rPr>
          <w:rFonts w:ascii="Times New Roman" w:hAnsi="Times New Roman" w:cs="Times New Roman"/>
          <w:b w:val="0"/>
          <w:sz w:val="26"/>
        </w:rPr>
        <w:t>Nhận biết được các dạng thông tin đa phương tiện (văn bản, hình ảnh, âm thanh, video, liên kết) trên trang web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4.C2.1: </w:t>
      </w:r>
      <w:r>
        <w:rPr>
          <w:rFonts w:ascii="Times New Roman" w:hAnsi="Times New Roman" w:cs="Times New Roman"/>
          <w:b w:val="0"/>
          <w:sz w:val="26"/>
        </w:rPr>
        <w:t>Biết rằng Internet chứa nguồn thông tin khổng lồ và các hệ thống gợi ý thông tin thông minh (Đạt được thông qua Hoạt động 2, Hoạt động 3).</w:t>
      </w:r>
    </w:p>
    <w:p>
      <w:pPr>
        <w:spacing w:line="360" w:lineRule="auto" w:after="60" w:before="0"/>
        <w:ind w:firstLine="0"/>
        <w:jc w:val="both"/>
      </w:pPr>
      <w:r>
        <w:rPr>
          <w:rFonts w:ascii="Times New Roman" w:hAnsi="Times New Roman" w:eastAsia="Times New Roman" w:cs="Times New Roman"/>
          <w:b/>
          <w:i w:val="0"/>
          <w:sz w:val="26"/>
        </w:rPr>
        <w:t>II. ĐỒ DÙNG DẠY HỌC :</w:t>
      </w:r>
    </w:p>
    <w:p>
      <w:pPr>
        <w:spacing w:line="360" w:lineRule="auto" w:after="60" w:before="0"/>
        <w:ind w:firstLine="720"/>
        <w:jc w:val="both"/>
      </w:pPr>
      <w:r>
        <w:rPr>
          <w:rFonts w:ascii="Times New Roman" w:hAnsi="Times New Roman" w:eastAsia="Times New Roman" w:cs="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cs="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cs="Times New Roman"/>
          <w:b/>
          <w:i w:val="0"/>
          <w:sz w:val="26"/>
        </w:rPr>
        <w:t>III. PHƯƠNG PHÁP, KĨ THUẬT DẠY HỌC</w:t>
      </w:r>
    </w:p>
    <w:p>
      <w:pPr>
        <w:spacing w:line="360" w:lineRule="auto" w:after="60" w:before="0"/>
        <w:ind w:firstLine="720"/>
        <w:jc w:val="both"/>
      </w:pPr>
      <w:r>
        <w:rPr>
          <w:rFonts w:ascii="Times New Roman" w:hAnsi="Times New Roman" w:eastAsia="Times New Roman" w:cs="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cs="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cs="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1. Hoạt động MỞ ĐẦU (5 phút)</w:t>
            </w:r>
          </w:p>
          <w:p>
            <w:r>
              <w:rPr>
                <w:rFonts w:ascii="Times New Roman" w:hAnsi="Times New Roman" w:eastAsia="Times New Roman"/>
                <w:b/>
                <w:i/>
                <w:sz w:val="26"/>
              </w:rPr>
              <w:t>*Mục tiêu: Ôn tập kiến thức đã học về thông tin trên trang web, kích hoạt hứng thú vào phần luyện tập-thực hành.</w:t>
            </w:r>
          </w:p>
          <w:p>
            <w:r>
              <w:rPr>
                <w:rFonts w:ascii="Times New Roman" w:hAnsi="Times New Roman" w:eastAsia="Times New Roman"/>
                <w:b/>
                <w:i w:val="0"/>
                <w:sz w:val="26"/>
              </w:rPr>
              <w:t>* Ghi nhớ / Chốt kiến thức (Trang SGK: 14 - 19, Kết nối tri thức): Trên trang web có các loại thông tin chính: văn bản, hình ảnh, âm thanh và siêu liên kết. Cần cẩn trọng khi truy cập trang web không phù hợp lứa tuổi.</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GV: Tổ chức trò chơi "Đố vui": GV chiếu lần lượt 3-4 ảnh chụp từ các trang web khác nhau.</w:t>
            </w:r>
          </w:p>
          <w:p>
            <w:r>
              <w:rPr>
                <w:rFonts w:ascii="Times New Roman" w:hAnsi="Times New Roman" w:eastAsia="Times New Roman"/>
                <w:b w:val="0"/>
                <w:i w:val="0"/>
                <w:sz w:val="26"/>
              </w:rPr>
              <w:t>- GV hỏi: Trên mỗi trang web, em nhìn thấy những loại thông tin nào? (văn bản, hình ảnh, video, siêu liên kết)</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nhận xét, dẫn dắt: Hôm nay chúng ta sẽ luyện tập phân biệt các loại thông tin trên trang web và học cách truy cập an toàn – Bài 3: Thông tin trên trang Web (Tiết 2).</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r>
          </w:p>
          <w:p>
            <w:r>
              <w:rPr>
                <w:rFonts w:ascii="Times New Roman" w:hAnsi="Times New Roman" w:eastAsia="Times New Roman"/>
                <w:b w:val="0"/>
                <w:i w:val="0"/>
                <w:sz w:val="26"/>
              </w:rPr>
              <w:t>HS xác định được vấn đề bài học.</w:t>
            </w:r>
          </w:p>
          <w:p>
            <w:r>
              <w:rPr>
                <w:rFonts w:ascii="Times New Roman" w:hAnsi="Times New Roman" w:eastAsia="Times New Roman"/>
                <w:b w:val="0"/>
                <w:i w:val="0"/>
                <w:sz w:val="26"/>
              </w:rPr>
              <w:t>- HS quan sát và trả lời: Văn bản (chữ viết), hình ảnh (ảnh, biểu đồ), video (có nút play), siêu liên kết (chữ màu xanh, gạch chân).</w:t>
            </w:r>
          </w:p>
          <w:p>
            <w:r>
              <w:rPr>
                <w:rFonts w:ascii="Times New Roman" w:hAnsi="Times New Roman" w:eastAsia="Times New Roman"/>
                <w:b w:val="0"/>
                <w:i w:val="0"/>
                <w:sz w:val="26"/>
              </w:rPr>
              <w:t>- HS lắng nghe, mở SGK trang 17.</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2. HOẠT ĐỘNG HÌNH THÀNH KIẾN THỨC MỚI (15 phút)</w:t>
            </w:r>
          </w:p>
          <w:p>
            <w:r>
              <w:rPr>
                <w:rFonts w:ascii="Times New Roman" w:hAnsi="Times New Roman" w:eastAsia="Times New Roman"/>
                <w:b/>
                <w:i/>
                <w:sz w:val="26"/>
              </w:rPr>
              <w:t>*Mục tiêu: HS phân biệt được siêu liên kết trên trang web; nhận biết các dạng thông tin: văn bản, hình ảnh, âm thanh, video; biết tác hại của việc truy cập trang web không phù hợp.</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i/>
                <w:sz w:val="26"/>
              </w:rPr>
              <w:t>Nội dung 1: Ôn tập siêu liên kết và các dạng thông tin (8 phút)</w:t>
            </w:r>
          </w:p>
          <w:p>
            <w:r>
              <w:rPr>
                <w:rFonts w:ascii="Times New Roman" w:hAnsi="Times New Roman" w:eastAsia="Times New Roman"/>
                <w:b w:val="0"/>
                <w:i w:val="0"/>
                <w:sz w:val="26"/>
              </w:rPr>
              <w:t>GV: Chiếu Hình 7, 8 (SGK tr.14-15) – trang web tìm kiếm về Tết Trung thu.</w:t>
            </w:r>
          </w:p>
          <w:p>
            <w:r>
              <w:rPr>
                <w:rFonts w:ascii="Times New Roman" w:hAnsi="Times New Roman" w:eastAsia="Times New Roman"/>
                <w:b w:val="0"/>
                <w:i w:val="0"/>
                <w:sz w:val="26"/>
              </w:rPr>
              <w:t>- GV nhắc lại: Trên trang web, khi con trỏ chuột di chuyển đến một vị trí và hình dạng con trỏ thay đổi thành hình bàn tay 👆, vị trí đó chứa siêu liên kết.</w:t>
            </w:r>
          </w:p>
          <w:p>
            <w:r>
              <w:rPr>
                <w:rFonts w:ascii="Times New Roman" w:hAnsi="Times New Roman" w:eastAsia="Times New Roman"/>
                <w:b w:val="0"/>
                <w:i w:val="0"/>
                <w:sz w:val="26"/>
              </w:rPr>
              <w:t>- GV yêu cầu HS thảo luận nhóm 4: Quan sát Hình 7 (SGK tr.14), cho biết những vị trí nào có chứa siêu liên kết?</w:t>
            </w:r>
          </w:p>
          <w:p>
            <w:r>
              <w:rPr>
                <w:rFonts w:ascii="Times New Roman" w:hAnsi="Times New Roman" w:eastAsia="Times New Roman"/>
                <w:b w:val="0"/>
                <w:i w:val="0"/>
                <w:sz w:val="26"/>
              </w:rPr>
              <w:t>- GV gọi 1-2 nhóm trình bày. HS khác nhận xét.</w:t>
            </w:r>
          </w:p>
          <w:p>
            <w:r>
              <w:rPr>
                <w:rFonts w:ascii="Times New Roman" w:hAnsi="Times New Roman" w:eastAsia="Times New Roman"/>
                <w:b w:val="0"/>
                <w:i w:val="0"/>
                <w:sz w:val="26"/>
              </w:rPr>
              <w:t>- GV chốt: Vị trí có siêu liên kết thường là chữ màu xanh hoặc gạch chân; khi nháy chuột vào sẽ mở trang web mới.</w:t>
            </w:r>
          </w:p>
          <w:p>
            <w:r>
              <w:rPr>
                <w:rFonts w:ascii="Times New Roman" w:hAnsi="Times New Roman" w:eastAsia="Times New Roman"/>
                <w:b w:val="0"/>
                <w:i w:val="0"/>
                <w:sz w:val="26"/>
              </w:rPr>
              <w:t>- GV yêu cầu HS nhắc lại 4 loại thông tin chính trên trang web.</w:t>
            </w:r>
          </w:p>
          <w:p>
            <w:r>
              <w:rPr>
                <w:rFonts w:ascii="Times New Roman" w:hAnsi="Times New Roman" w:eastAsia="Times New Roman"/>
                <w:b w:val="0"/>
                <w:i w:val="0"/>
                <w:sz w:val="26"/>
              </w:rPr>
            </w:r>
          </w:p>
          <w:p>
            <w:r>
              <w:rPr>
                <w:rFonts w:ascii="Times New Roman" w:hAnsi="Times New Roman" w:eastAsia="Times New Roman"/>
                <w:b/>
                <w:i/>
                <w:sz w:val="26"/>
              </w:rPr>
              <w:t>Nội dung 2: An toàn khi duyệt web (7 phút)</w:t>
            </w:r>
          </w:p>
          <w:p>
            <w:r>
              <w:rPr>
                <w:rFonts w:ascii="Times New Roman" w:hAnsi="Times New Roman" w:eastAsia="Times New Roman"/>
                <w:b w:val="0"/>
                <w:i w:val="0"/>
                <w:sz w:val="26"/>
              </w:rPr>
              <w:t>GV: Đặt câu hỏi (SGK tr.17):</w:t>
            </w:r>
          </w:p>
          <w:p>
            <w:r>
              <w:rPr>
                <w:rFonts w:ascii="Times New Roman" w:hAnsi="Times New Roman" w:eastAsia="Times New Roman"/>
                <w:b w:val="0"/>
                <w:i w:val="0"/>
                <w:sz w:val="26"/>
              </w:rPr>
              <w:t xml:space="preserve">  Em hãy kể các tác hại khi cố tình xem thông tin trên trang web không phù hợp với lứa tuổi.</w:t>
            </w:r>
          </w:p>
          <w:p>
            <w:r>
              <w:rPr>
                <w:rFonts w:ascii="Times New Roman" w:hAnsi="Times New Roman" w:eastAsia="Times New Roman"/>
                <w:b w:val="0"/>
                <w:i w:val="0"/>
                <w:sz w:val="26"/>
              </w:rPr>
              <w:t>- GV gọi 3-4 HS trả lời.</w:t>
            </w:r>
          </w:p>
          <w:p>
            <w:r>
              <w:rPr>
                <w:rFonts w:ascii="Times New Roman" w:hAnsi="Times New Roman" w:eastAsia="Times New Roman"/>
                <w:b w:val="0"/>
                <w:i w:val="0"/>
                <w:sz w:val="26"/>
              </w:rPr>
              <w:t>- GV chốt kiến thức: Truy cập trang web không phù hợp có thể gây hại cho sức khỏe tinh thần, mất tập trung học tập, và có nguy cơ bị lừa đảo trực tuyến.</w:t>
            </w:r>
          </w:p>
          <w:p>
            <w:r>
              <w:rPr>
                <w:rFonts w:ascii="Times New Roman" w:hAnsi="Times New Roman" w:eastAsia="Times New Roman"/>
                <w:b w:val="0"/>
                <w:i w:val="0"/>
                <w:sz w:val="26"/>
              </w:rPr>
              <w:t>- GV nhấn mạnh quy tắc: Luôn hỏi ý kiến người lớn trước khi truy cập trang web lạ.</w:t>
            </w:r>
          </w:p>
          <w:p>
            <w:pPr>
              <w:jc w:val="center"/>
            </w:pPr>
            <w:r>
              <w:drawing>
                <wp:inline xmlns:a="http://schemas.openxmlformats.org/drawingml/2006/main" xmlns:pic="http://schemas.openxmlformats.org/drawingml/2006/picture">
                  <wp:extent cx="2743200" cy="3850501"/>
                  <wp:docPr id="1" name="Picture 1"/>
                  <wp:cNvGraphicFramePr>
                    <a:graphicFrameLocks noChangeAspect="1"/>
                  </wp:cNvGraphicFramePr>
                  <a:graphic>
                    <a:graphicData uri="http://schemas.openxmlformats.org/drawingml/2006/picture">
                      <pic:pic>
                        <pic:nvPicPr>
                          <pic:cNvPr id="0" name="sgk_page_17.png"/>
                          <pic:cNvPicPr/>
                        </pic:nvPicPr>
                        <pic:blipFill>
                          <a:blip r:embed="rId16"/>
                          <a:stretch>
                            <a:fillRect/>
                          </a:stretch>
                        </pic:blipFill>
                        <pic:spPr>
                          <a:xfrm>
                            <a:off x="0" y="0"/>
                            <a:ext cx="2743200" cy="3850501"/>
                          </a:xfrm>
                          <a:prstGeom prst="rect"/>
                        </pic:spPr>
                      </pic:pic>
                    </a:graphicData>
                  </a:graphic>
                </wp:inline>
              </w:drawing>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quan sát Hình 7, 8 SGK tr.14-15.</w:t>
            </w:r>
          </w:p>
          <w:p>
            <w:r>
              <w:rPr>
                <w:rFonts w:ascii="Times New Roman" w:hAnsi="Times New Roman" w:eastAsia="Times New Roman"/>
                <w:b w:val="0"/>
                <w:i w:val="0"/>
                <w:sz w:val="26"/>
              </w:rPr>
              <w:t>- HS thảo luận nhóm và trả lời: Siêu liên kết ở vị trí "Tết Trung thu" (chữ xanh gạch chân), "Tết Trung thu cho thiếu nhi" (tên video), ảnh kết quả tìm kiếm.</w:t>
            </w:r>
          </w:p>
          <w:p>
            <w:r>
              <w:rPr>
                <w:rFonts w:ascii="Times New Roman" w:hAnsi="Times New Roman" w:eastAsia="Times New Roman"/>
                <w:b w:val="0"/>
                <w:i w:val="0"/>
                <w:sz w:val="26"/>
              </w:rPr>
              <w:t>- HS nhắc lại 4 loại: (1) Văn bản, (2) Hình ảnh, (3) Video/Âm thanh, (4) Siêu liên kết.</w:t>
            </w:r>
          </w:p>
          <w:p>
            <w:r>
              <w:rPr>
                <w:rFonts w:ascii="Times New Roman" w:hAnsi="Times New Roman" w:eastAsia="Times New Roman"/>
                <w:b w:val="0"/>
                <w:i w:val="0"/>
                <w:sz w:val="26"/>
              </w:rPr>
            </w:r>
          </w:p>
          <w:p>
            <w:r>
              <w:rPr>
                <w:rFonts w:ascii="Times New Roman" w:hAnsi="Times New Roman" w:eastAsia="Times New Roman"/>
                <w:b w:val="0"/>
                <w:i w:val="0"/>
                <w:sz w:val="26"/>
              </w:rPr>
              <w:t>- HS kể tác hại:</w:t>
            </w:r>
          </w:p>
          <w:p>
            <w:r>
              <w:rPr>
                <w:rFonts w:ascii="Times New Roman" w:hAnsi="Times New Roman" w:eastAsia="Times New Roman"/>
                <w:b w:val="0"/>
                <w:i w:val="0"/>
                <w:sz w:val="26"/>
              </w:rPr>
              <w:t xml:space="preserve">  + Ảnh hưởng tâm lý, sợ hãi.</w:t>
            </w:r>
          </w:p>
          <w:p>
            <w:r>
              <w:rPr>
                <w:rFonts w:ascii="Times New Roman" w:hAnsi="Times New Roman" w:eastAsia="Times New Roman"/>
                <w:b w:val="0"/>
                <w:i w:val="0"/>
                <w:sz w:val="26"/>
              </w:rPr>
              <w:t xml:space="preserve">  + Mất tập trung, học tập sa sút.</w:t>
            </w:r>
          </w:p>
          <w:p>
            <w:r>
              <w:rPr>
                <w:rFonts w:ascii="Times New Roman" w:hAnsi="Times New Roman" w:eastAsia="Times New Roman"/>
                <w:b w:val="0"/>
                <w:i w:val="0"/>
                <w:sz w:val="26"/>
              </w:rPr>
              <w:t xml:space="preserve">  + Bị lừa đảo, mất thông tin cá nhân.</w:t>
            </w:r>
          </w:p>
          <w:p>
            <w:r>
              <w:rPr>
                <w:rFonts w:ascii="Times New Roman" w:hAnsi="Times New Roman" w:eastAsia="Times New Roman"/>
                <w:b w:val="0"/>
                <w:i w:val="0"/>
                <w:sz w:val="26"/>
              </w:rPr>
              <w:t>- HS ghi nhớ quy tắc an toàn.</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3. HĐ LUYỆN TẬP-THỰC HÀNH (10 phút)</w:t>
            </w:r>
          </w:p>
          <w:p>
            <w:r>
              <w:rPr>
                <w:rFonts w:ascii="Times New Roman" w:hAnsi="Times New Roman" w:eastAsia="Times New Roman"/>
                <w:b/>
                <w:i/>
                <w:sz w:val="26"/>
              </w:rPr>
              <w:t>*Mục tiêu: HS thực hành phân biệt siêu liên kết và ghép loại thông tin trên trang web.</w:t>
            </w:r>
          </w:p>
          <w:p>
            <w:r>
              <w:rPr>
                <w:rFonts w:ascii="Times New Roman" w:hAnsi="Times New Roman" w:eastAsia="Times New Roman"/>
                <w:b w:val="0"/>
                <w:i w:val="0"/>
                <w:sz w:val="26"/>
              </w:rPr>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GV: Bài tập 1 – Siêu liên kết (SGK tr.17):</w:t>
            </w:r>
          </w:p>
          <w:p>
            <w:r>
              <w:rPr>
                <w:rFonts w:ascii="Times New Roman" w:hAnsi="Times New Roman" w:eastAsia="Times New Roman"/>
                <w:b w:val="0"/>
                <w:i w:val="0"/>
                <w:sz w:val="26"/>
              </w:rPr>
              <w:t xml:space="preserve">  Sau đây là hình ảnh khi con trỏ chuột di chuyển đến một số vị trí trên trang web mà bạn An đang xem. Em hãy cho biết những vị trí nào có chứa siêu liên kết?</w:t>
            </w:r>
          </w:p>
          <w:p>
            <w:r>
              <w:rPr>
                <w:rFonts w:ascii="Times New Roman" w:hAnsi="Times New Roman" w:eastAsia="Times New Roman"/>
                <w:b w:val="0"/>
                <w:i w:val="0"/>
                <w:sz w:val="26"/>
              </w:rPr>
              <w:t xml:space="preserve">  A. Tết Trung thu (con trỏ hình bàn tay)  B. Tết Thiếu nhi (con trỏ hình bàn tay)</w:t>
            </w:r>
          </w:p>
          <w:p>
            <w:r>
              <w:rPr>
                <w:rFonts w:ascii="Times New Roman" w:hAnsi="Times New Roman" w:eastAsia="Times New Roman"/>
                <w:b w:val="0"/>
                <w:i w:val="0"/>
                <w:sz w:val="26"/>
              </w:rPr>
              <w:t xml:space="preserve">  C. Hình ảnh (con trỏ hình dấu +)  D. Hình ảnh (con trỏ hình bàn tay)</w:t>
            </w:r>
          </w:p>
          <w:p>
            <w:r>
              <w:rPr>
                <w:rFonts w:ascii="Times New Roman" w:hAnsi="Times New Roman" w:eastAsia="Times New Roman"/>
                <w:b w:val="0"/>
                <w:i w:val="0"/>
                <w:sz w:val="26"/>
              </w:rPr>
              <w:t>- GV yêu cầu HS làm cá nhân, giơ bảng đáp án.</w:t>
            </w:r>
          </w:p>
          <w:p>
            <w:r>
              <w:rPr>
                <w:rFonts w:ascii="Times New Roman" w:hAnsi="Times New Roman" w:eastAsia="Times New Roman"/>
                <w:b w:val="0"/>
                <w:i w:val="0"/>
                <w:sz w:val="26"/>
              </w:rPr>
              <w:t>- GV chữa bài: A, B, D có siêu liên kết (con trỏ hình bàn tay). C không có (con trỏ hình dấu +).</w:t>
            </w:r>
          </w:p>
          <w:p>
            <w:r>
              <w:rPr>
                <w:rFonts w:ascii="Times New Roman" w:hAnsi="Times New Roman" w:eastAsia="Times New Roman"/>
                <w:b w:val="0"/>
                <w:i w:val="0"/>
                <w:sz w:val="26"/>
              </w:rPr>
            </w:r>
          </w:p>
          <w:p>
            <w:r>
              <w:rPr>
                <w:rFonts w:ascii="Times New Roman" w:hAnsi="Times New Roman" w:eastAsia="Times New Roman"/>
                <w:b w:val="0"/>
                <w:i w:val="0"/>
                <w:sz w:val="26"/>
              </w:rPr>
              <w:t>GV: Bài tập 2 – Ghép loại thông tin (SGK tr.17):</w:t>
            </w:r>
          </w:p>
          <w:p>
            <w:r>
              <w:rPr>
                <w:rFonts w:ascii="Times New Roman" w:hAnsi="Times New Roman" w:eastAsia="Times New Roman"/>
                <w:b w:val="0"/>
                <w:i w:val="0"/>
                <w:sz w:val="26"/>
              </w:rPr>
              <w:t xml:space="preserve">  Em hãy ghép mỗi hình ảnh cắt từ trang web với loại thông tin cho phù hợp.</w:t>
            </w:r>
          </w:p>
          <w:p>
            <w:r>
              <w:rPr>
                <w:rFonts w:ascii="Times New Roman" w:hAnsi="Times New Roman" w:eastAsia="Times New Roman"/>
                <w:b w:val="0"/>
                <w:i w:val="0"/>
                <w:sz w:val="26"/>
              </w:rPr>
              <w:t xml:space="preserve">  1) Ảnh đô thị → b) Hình ảnh  |  2) Video bài hát → c) Video</w:t>
            </w:r>
          </w:p>
          <w:p>
            <w:r>
              <w:rPr>
                <w:rFonts w:ascii="Times New Roman" w:hAnsi="Times New Roman" w:eastAsia="Times New Roman"/>
                <w:b w:val="0"/>
                <w:i w:val="0"/>
                <w:sz w:val="26"/>
              </w:rPr>
              <w:t xml:space="preserve">  3) Ảnh lễ hội → b) Hình ảnh  |  4) Bài thơ → d) Âm thanh/Văn bản</w:t>
            </w:r>
          </w:p>
          <w:p>
            <w:r>
              <w:rPr>
                <w:rFonts w:ascii="Times New Roman" w:hAnsi="Times New Roman" w:eastAsia="Times New Roman"/>
                <w:b w:val="0"/>
                <w:i w:val="0"/>
                <w:sz w:val="26"/>
              </w:rPr>
              <w:t>- GV gọi HS trình bày, nhận xét.</w:t>
            </w:r>
          </w:p>
          <w:p>
            <w:r>
              <w:rPr>
                <w:rFonts w:ascii="Times New Roman" w:hAnsi="Times New Roman" w:eastAsia="Times New Roman"/>
                <w:b w:val="0"/>
                <w:i w:val="0"/>
                <w:sz w:val="26"/>
              </w:rPr>
            </w:r>
          </w:p>
          <w:p>
            <w:r>
              <w:rPr>
                <w:rFonts w:ascii="Times New Roman" w:hAnsi="Times New Roman" w:eastAsia="Times New Roman"/>
                <w:b w:val="0"/>
                <w:i w:val="0"/>
                <w:sz w:val="26"/>
              </w:rPr>
              <w:t>GV: Bài tập 3 (SGK tr.17):</w:t>
            </w:r>
          </w:p>
          <w:p>
            <w:r>
              <w:rPr>
                <w:rFonts w:ascii="Times New Roman" w:hAnsi="Times New Roman" w:eastAsia="Times New Roman"/>
                <w:b w:val="0"/>
                <w:i w:val="0"/>
                <w:sz w:val="26"/>
              </w:rPr>
              <w:t xml:space="preserve">  Em hãy kể các tác hại khi cố tình xem thông tin trên trang web không phù hợp với lứa tuổi và không nên xem.</w:t>
            </w:r>
          </w:p>
          <w:p>
            <w:r>
              <w:rPr>
                <w:rFonts w:ascii="Times New Roman" w:hAnsi="Times New Roman" w:eastAsia="Times New Roman"/>
                <w:b w:val="0"/>
                <w:i w:val="0"/>
                <w:sz w:val="26"/>
              </w:rPr>
              <w:t>- GV gọi 2-3 HS trả lời.</w:t>
            </w:r>
          </w:p>
          <w:p>
            <w:pPr>
              <w:jc w:val="center"/>
            </w:pPr>
            <w:r>
              <w:drawing>
                <wp:inline xmlns:a="http://schemas.openxmlformats.org/drawingml/2006/main" xmlns:pic="http://schemas.openxmlformats.org/drawingml/2006/picture">
                  <wp:extent cx="2743200" cy="3850501"/>
                  <wp:docPr id="2" name="Picture 2"/>
                  <wp:cNvGraphicFramePr>
                    <a:graphicFrameLocks noChangeAspect="1"/>
                  </wp:cNvGraphicFramePr>
                  <a:graphic>
                    <a:graphicData uri="http://schemas.openxmlformats.org/drawingml/2006/picture">
                      <pic:pic>
                        <pic:nvPicPr>
                          <pic:cNvPr id="0" name="sgk_page_18.png"/>
                          <pic:cNvPicPr/>
                        </pic:nvPicPr>
                        <pic:blipFill>
                          <a:blip r:embed="rId17"/>
                          <a:stretch>
                            <a:fillRect/>
                          </a:stretch>
                        </pic:blipFill>
                        <pic:spPr>
                          <a:xfrm>
                            <a:off x="0" y="0"/>
                            <a:ext cx="2743200" cy="3850501"/>
                          </a:xfrm>
                          <a:prstGeom prst="rect"/>
                        </pic:spPr>
                      </pic:pic>
                    </a:graphicData>
                  </a:graphic>
                </wp:inline>
              </w:drawing>
            </w:r>
          </w:p>
          <w:p>
            <w:pPr>
              <w:jc w:val="center"/>
            </w:pPr>
            <w:r>
              <w:drawing>
                <wp:inline xmlns:a="http://schemas.openxmlformats.org/drawingml/2006/main" xmlns:pic="http://schemas.openxmlformats.org/drawingml/2006/picture">
                  <wp:extent cx="2743200" cy="3850501"/>
                  <wp:docPr id="3" name="Picture 3"/>
                  <wp:cNvGraphicFramePr>
                    <a:graphicFrameLocks noChangeAspect="1"/>
                  </wp:cNvGraphicFramePr>
                  <a:graphic>
                    <a:graphicData uri="http://schemas.openxmlformats.org/drawingml/2006/picture">
                      <pic:pic>
                        <pic:nvPicPr>
                          <pic:cNvPr id="0" name="sgk_page_19.png"/>
                          <pic:cNvPicPr/>
                        </pic:nvPicPr>
                        <pic:blipFill>
                          <a:blip r:embed="rId18"/>
                          <a:stretch>
                            <a:fillRect/>
                          </a:stretch>
                        </pic:blipFill>
                        <pic:spPr>
                          <a:xfrm>
                            <a:off x="0" y="0"/>
                            <a:ext cx="2743200" cy="3850501"/>
                          </a:xfrm>
                          <a:prstGeom prst="rect"/>
                        </pic:spPr>
                      </pic:pic>
                    </a:graphicData>
                  </a:graphic>
                </wp:inline>
              </w:drawing>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HS làm cá nhân Bài 1:</w:t>
            </w:r>
          </w:p>
          <w:p>
            <w:r>
              <w:rPr>
                <w:rFonts w:ascii="Times New Roman" w:hAnsi="Times New Roman" w:eastAsia="Times New Roman"/>
                <w:b w:val="0"/>
                <w:i w:val="0"/>
                <w:sz w:val="26"/>
              </w:rPr>
              <w:t xml:space="preserve">  + Đáp án có siêu liên kết: A, B, D (con trỏ hình bàn tay 👆).</w:t>
            </w:r>
          </w:p>
          <w:p>
            <w:r>
              <w:rPr>
                <w:rFonts w:ascii="Times New Roman" w:hAnsi="Times New Roman" w:eastAsia="Times New Roman"/>
                <w:b w:val="0"/>
                <w:i w:val="0"/>
                <w:sz w:val="26"/>
              </w:rPr>
              <w:t xml:space="preserve">  + C không có siêu liên kết (con trỏ hình dấu +).</w:t>
            </w:r>
          </w:p>
          <w:p>
            <w:r>
              <w:rPr>
                <w:rFonts w:ascii="Times New Roman" w:hAnsi="Times New Roman" w:eastAsia="Times New Roman"/>
                <w:b w:val="0"/>
                <w:i w:val="0"/>
                <w:sz w:val="26"/>
              </w:rPr>
            </w:r>
          </w:p>
          <w:p>
            <w:r>
              <w:rPr>
                <w:rFonts w:ascii="Times New Roman" w:hAnsi="Times New Roman" w:eastAsia="Times New Roman"/>
                <w:b w:val="0"/>
                <w:i w:val="0"/>
                <w:sz w:val="26"/>
              </w:rPr>
              <w:t>- HS ghép Bài 2:</w:t>
            </w:r>
          </w:p>
          <w:p>
            <w:r>
              <w:rPr>
                <w:rFonts w:ascii="Times New Roman" w:hAnsi="Times New Roman" w:eastAsia="Times New Roman"/>
                <w:b w:val="0"/>
                <w:i w:val="0"/>
                <w:sz w:val="26"/>
              </w:rPr>
              <w:t xml:space="preserve">  + 1–b: Ảnh đô thị → Hình ảnh</w:t>
            </w:r>
          </w:p>
          <w:p>
            <w:r>
              <w:rPr>
                <w:rFonts w:ascii="Times New Roman" w:hAnsi="Times New Roman" w:eastAsia="Times New Roman"/>
                <w:b w:val="0"/>
                <w:i w:val="0"/>
                <w:sz w:val="26"/>
              </w:rPr>
              <w:t xml:space="preserve">  + 2–c: Video bài hát → Video</w:t>
            </w:r>
          </w:p>
          <w:p>
            <w:r>
              <w:rPr>
                <w:rFonts w:ascii="Times New Roman" w:hAnsi="Times New Roman" w:eastAsia="Times New Roman"/>
                <w:b w:val="0"/>
                <w:i w:val="0"/>
                <w:sz w:val="26"/>
              </w:rPr>
              <w:t xml:space="preserve">  + 3–b: Ảnh lễ hội → Hình ảnh</w:t>
            </w:r>
          </w:p>
          <w:p>
            <w:r>
              <w:rPr>
                <w:rFonts w:ascii="Times New Roman" w:hAnsi="Times New Roman" w:eastAsia="Times New Roman"/>
                <w:b w:val="0"/>
                <w:i w:val="0"/>
                <w:sz w:val="26"/>
              </w:rPr>
              <w:t xml:space="preserve">  + 4–d: Bài thơ → Âm thanh/Văn bản</w:t>
            </w:r>
          </w:p>
          <w:p>
            <w:r>
              <w:rPr>
                <w:rFonts w:ascii="Times New Roman" w:hAnsi="Times New Roman" w:eastAsia="Times New Roman"/>
                <w:b w:val="0"/>
                <w:i w:val="0"/>
                <w:sz w:val="26"/>
              </w:rPr>
            </w:r>
          </w:p>
          <w:p>
            <w:r>
              <w:rPr>
                <w:rFonts w:ascii="Times New Roman" w:hAnsi="Times New Roman" w:eastAsia="Times New Roman"/>
                <w:b w:val="0"/>
                <w:i w:val="0"/>
                <w:sz w:val="26"/>
              </w:rPr>
              <w:t>- HS trả lời Bài 3: Tác hại gồm ảnh hưởng tâm lý, mất tập trung, nguy cơ lừa đảo.</w:t>
            </w:r>
          </w:p>
          <w:p>
            <w:r>
              <w:rPr>
                <w:rFonts w:ascii="Times New Roman" w:hAnsi="Times New Roman" w:eastAsia="Times New Roman"/>
                <w:b w:val="0"/>
                <w:i w:val="0"/>
                <w:sz w:val="26"/>
              </w:rPr>
            </w:r>
          </w:p>
          <w:p>
            <w:r>
              <w:rPr>
                <w:rFonts w:ascii="Times New Roman" w:hAnsi="Times New Roman" w:eastAsia="Times New Roman"/>
                <w:b w:val="0"/>
                <w:i w:val="0"/>
                <w:sz w:val="26"/>
              </w:rPr>
              <w:t>Sản phẩm: HS trả lời đúng 3 bài tập.</w:t>
            </w:r>
          </w:p>
        </w:tc>
      </w:tr>
      <w:tr>
        <w:tc>
          <w:tcPr>
            <w:tcW w:type="dxa" w:w="4537"/>
            <w:gridSpan w:val="2"/>
            <w:tcMar>
              <w:top w:w="80" w:type="dxa"/>
              <w:bottom w:w="80" w:type="dxa"/>
              <w:left w:w="120" w:type="dxa"/>
              <w:right w:w="120" w:type="dxa"/>
            </w:tcMar>
          </w:tcPr>
          <w:p>
            <w:pPr>
              <w:spacing w:line="360" w:lineRule="auto" w:after="40"/>
              <w:jc w:val="left"/>
            </w:pPr>
            <w:r>
              <w:rPr>
                <w:rFonts w:ascii="Times New Roman" w:hAnsi="Times New Roman" w:eastAsia="Times New Roman"/>
                <w:b/>
                <w:i w:val="0"/>
                <w:sz w:val="26"/>
              </w:rPr>
              <w:t>4. HOẠT ĐỘNG VẬN DỤNG, TRẢI NGHIỆM (5 phút)</w:t>
            </w:r>
          </w:p>
          <w:p>
            <w:r>
              <w:rPr>
                <w:rFonts w:ascii="Times New Roman" w:hAnsi="Times New Roman" w:eastAsia="Times New Roman"/>
                <w:b w:val="0"/>
                <w:i w:val="0"/>
                <w:sz w:val="26"/>
              </w:rPr>
            </w:r>
          </w:p>
          <w:p>
            <w:r>
              <w:rPr>
                <w:rFonts w:ascii="Times New Roman" w:hAnsi="Times New Roman" w:eastAsia="Times New Roman"/>
                <w:b w:val="0"/>
                <w:i w:val="0"/>
                <w:sz w:val="26"/>
              </w:rPr>
              <w:t>- HS suy nghĩ và trả lời:</w:t>
            </w:r>
          </w:p>
        </w:tc>
      </w:tr>
      <w:tr>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xml:space="preserve">  Tại sao em cần sự đồng hành của người lớn khi truy cập Internet?</w:t>
            </w:r>
          </w:p>
          <w:p>
            <w:r>
              <w:rPr>
                <w:rFonts w:ascii="Times New Roman" w:hAnsi="Times New Roman" w:eastAsia="Times New Roman"/>
                <w:b w:val="0"/>
                <w:i w:val="0"/>
                <w:sz w:val="26"/>
              </w:rPr>
              <w:t>- GV gọi 2-3 HS trả lời.</w:t>
            </w:r>
          </w:p>
          <w:p>
            <w:r>
              <w:rPr>
                <w:rFonts w:ascii="Times New Roman" w:hAnsi="Times New Roman" w:eastAsia="Times New Roman"/>
                <w:b w:val="0"/>
                <w:i w:val="0"/>
                <w:sz w:val="26"/>
              </w:rPr>
              <w:t>- GV chốt: Người lớn giúp em phân biệt thông tin tốt/xấu, bảo vệ em khỏi các trang web nguy hiểm, hướng dẫn em sử dụng Internet đúng cách và an toàn.</w:t>
            </w:r>
          </w:p>
          <w:p>
            <w:r>
              <w:rPr>
                <w:rFonts w:ascii="Times New Roman" w:hAnsi="Times New Roman" w:eastAsia="Times New Roman"/>
                <w:b w:val="0"/>
                <w:i w:val="0"/>
                <w:sz w:val="26"/>
              </w:rPr>
            </w:r>
          </w:p>
          <w:p>
            <w:r>
              <w:rPr>
                <w:rFonts w:ascii="Times New Roman" w:hAnsi="Times New Roman" w:eastAsia="Times New Roman"/>
                <w:b w:val="0"/>
                <w:i w:val="0"/>
                <w:sz w:val="26"/>
              </w:rPr>
              <w:t>GV: Dặn dò:</w:t>
            </w:r>
          </w:p>
          <w:p>
            <w:r>
              <w:rPr>
                <w:rFonts w:ascii="Times New Roman" w:hAnsi="Times New Roman" w:eastAsia="Times New Roman"/>
                <w:b w:val="0"/>
                <w:i w:val="0"/>
                <w:sz w:val="26"/>
              </w:rPr>
              <w:t>- Về nhà quan sát và ghi lại 3 trang web em thường truy cập, phân loại thông tin trên đó.</w:t>
            </w:r>
          </w:p>
          <w:p>
            <w:r>
              <w:rPr>
                <w:rFonts w:ascii="Times New Roman" w:hAnsi="Times New Roman" w:eastAsia="Times New Roman"/>
                <w:b w:val="0"/>
                <w:i w:val="0"/>
                <w:sz w:val="26"/>
              </w:rPr>
              <w:t>- Xem trước bài mới.</w:t>
            </w:r>
          </w:p>
          <w:p>
            <w:r>
              <w:rPr>
                <w:rFonts w:ascii="Times New Roman" w:hAnsi="Times New Roman" w:eastAsia="Times New Roman"/>
                <w:b w:val="0"/>
                <w:i w:val="0"/>
                <w:sz w:val="26"/>
              </w:rPr>
              <w:t>- GV hướng dẫn tắt máy, xếp gọn phòng học.</w:t>
            </w:r>
          </w:p>
        </w:tc>
        <w:tc>
          <w:tcPr>
            <w:tcW w:type="dxa" w:w="4537"/>
            <w:tcMar>
              <w:top w:w="80" w:type="dxa"/>
              <w:bottom w:w="80" w:type="dxa"/>
              <w:left w:w="120" w:type="dxa"/>
              <w:right w:w="120" w:type="dxa"/>
            </w:tcMar>
          </w:tcPr>
          <w:p>
            <w:pPr>
              <w:spacing w:line="360" w:lineRule="auto" w:after="40"/>
              <w:jc w:val="left"/>
            </w:pPr>
            <w:r>
              <w:rPr>
                <w:rFonts w:ascii="Times New Roman" w:hAnsi="Times New Roman" w:eastAsia="Times New Roman"/>
                <w:b w:val="0"/>
                <w:i w:val="0"/>
                <w:sz w:val="26"/>
              </w:rPr>
              <w:t xml:space="preserve">  + Người lớn giúp em phân biệt trang web tốt/xấu.</w:t>
            </w:r>
          </w:p>
          <w:p>
            <w:r>
              <w:rPr>
                <w:rFonts w:ascii="Times New Roman" w:hAnsi="Times New Roman" w:eastAsia="Times New Roman"/>
                <w:b w:val="0"/>
                <w:i w:val="0"/>
                <w:sz w:val="26"/>
              </w:rPr>
              <w:t xml:space="preserve">  + Bảo vệ em khỏi nội dung không phù hợp.</w:t>
            </w:r>
          </w:p>
          <w:p>
            <w:r>
              <w:rPr>
                <w:rFonts w:ascii="Times New Roman" w:hAnsi="Times New Roman" w:eastAsia="Times New Roman"/>
                <w:b w:val="0"/>
                <w:i w:val="0"/>
                <w:sz w:val="26"/>
              </w:rPr>
              <w:t xml:space="preserve">  + Hướng dẫn em tìm kiếm thông tin hiệu quả.</w:t>
            </w:r>
          </w:p>
          <w:p>
            <w:r>
              <w:rPr>
                <w:rFonts w:ascii="Times New Roman" w:hAnsi="Times New Roman" w:eastAsia="Times New Roman"/>
                <w:b w:val="0"/>
                <w:i w:val="0"/>
                <w:sz w:val="26"/>
              </w:rPr>
            </w:r>
          </w:p>
          <w:p>
            <w:r>
              <w:rPr>
                <w:rFonts w:ascii="Times New Roman" w:hAnsi="Times New Roman" w:eastAsia="Times New Roman"/>
                <w:b w:val="0"/>
                <w:i w:val="0"/>
                <w:sz w:val="26"/>
              </w:rPr>
              <w:t>- HS ghi nhận nhiệm vụ về nhà.</w:t>
            </w:r>
          </w:p>
          <w:p>
            <w:r>
              <w:rPr>
                <w:rFonts w:ascii="Times New Roman" w:hAnsi="Times New Roman" w:eastAsia="Times New Roman"/>
                <w:b w:val="0"/>
                <w:i w:val="0"/>
                <w:sz w:val="26"/>
              </w:rPr>
              <w:t>- HS liên hệ được kiến thức với thực tế.</w:t>
            </w:r>
          </w:p>
          <w:p>
            <w:r>
              <w:rPr>
                <w:rFonts w:ascii="Times New Roman" w:hAnsi="Times New Roman" w:eastAsia="Times New Roman"/>
                <w:b w:val="0"/>
                <w:i w:val="0"/>
                <w:sz w:val="26"/>
              </w:rPr>
              <w:t>- 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cs="Times New Roman"/>
          <w:b/>
          <w:i w:val="0"/>
          <w:sz w:val="26"/>
        </w:rPr>
        <w:t>V. ĐIỀU CHỈNH - BỔ SUNG SAU TIẾT DẠY :</w:t>
      </w:r>
    </w:p>
    <w:p>
      <w:pPr>
        <w:spacing w:line="360" w:lineRule="auto" w:after="60" w:before="0"/>
        <w:jc w:val="center"/>
      </w:pPr>
      <w:r>
        <w:rPr>
          <w:rFonts w:ascii="Times New Roman" w:hAnsi="Times New Roman" w:eastAsia="Times New Roman" w:cs="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cs="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p>
            <w:pPr>
              <w:spacing w:line="360" w:lineRule="auto" w:after="40"/>
              <w:jc w:val="center"/>
            </w:pPr>
            <w:r>
              <w:rPr>
                <w:rFonts w:ascii="Times New Roman" w:hAnsi="Times New Roman" w:eastAsia="Times New Roman" w:cs="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Pr>
                <w:rFonts w:ascii="Times New Roman" w:hAnsi="Times New Roman" w:cs="Times New Roman"/>
                <w:sz w:val="26"/>
              </w:rPr>
            </w: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r>
          </w:p>
          <w:p>
            <w:pPr>
              <w:spacing w:line="360" w:lineRule="auto" w:after="40"/>
              <w:jc w:val="center"/>
            </w:pPr>
            <w:r>
              <w:rPr>
                <w:rFonts w:ascii="Times New Roman" w:hAnsi="Times New Roman" w:eastAsia="Times New Roman" w:cs="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